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200" w:rsidRDefault="00817200">
      <w:pPr>
        <w:spacing w:line="700" w:lineRule="exact"/>
        <w:jc w:val="center"/>
        <w:outlineLvl w:val="0"/>
        <w:rPr>
          <w:rFonts w:asciiTheme="minorEastAsia" w:hAnsiTheme="minorEastAsia" w:cstheme="minorEastAsia"/>
          <w:b/>
          <w:bCs/>
          <w:sz w:val="40"/>
          <w:szCs w:val="40"/>
        </w:rPr>
      </w:pPr>
    </w:p>
    <w:p w:rsidR="00817200" w:rsidRDefault="001A2F88">
      <w:pPr>
        <w:spacing w:line="360" w:lineRule="auto"/>
        <w:jc w:val="center"/>
        <w:rPr>
          <w:rFonts w:asciiTheme="minorEastAsia" w:hAnsiTheme="minorEastAsia" w:cstheme="minorEastAsia"/>
          <w:b/>
          <w:bCs/>
          <w:sz w:val="32"/>
          <w:szCs w:val="32"/>
        </w:rPr>
      </w:pPr>
      <w:proofErr w:type="gramStart"/>
      <w:r>
        <w:rPr>
          <w:rFonts w:asciiTheme="minorEastAsia" w:hAnsiTheme="minorEastAsia" w:cstheme="minorEastAsia" w:hint="eastAsia"/>
          <w:b/>
          <w:bCs/>
          <w:sz w:val="32"/>
          <w:szCs w:val="32"/>
        </w:rPr>
        <w:t>岳阳综保区</w:t>
      </w:r>
      <w:proofErr w:type="gramEnd"/>
      <w:r>
        <w:rPr>
          <w:rFonts w:asciiTheme="minorEastAsia" w:hAnsiTheme="minorEastAsia" w:cstheme="minorEastAsia" w:hint="eastAsia"/>
          <w:b/>
          <w:bCs/>
          <w:sz w:val="32"/>
          <w:szCs w:val="32"/>
        </w:rPr>
        <w:t>兴港检验检疫服务有限公司</w:t>
      </w:r>
    </w:p>
    <w:p w:rsidR="00817200" w:rsidRDefault="001A2F88">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棉籽压榨专用厂房建设项目水土保持方案报告编制项目</w:t>
      </w:r>
    </w:p>
    <w:p w:rsidR="00817200" w:rsidRDefault="00817200">
      <w:pPr>
        <w:rPr>
          <w:rFonts w:asciiTheme="minorEastAsia" w:hAnsiTheme="minorEastAsia" w:cstheme="minorEastAsia"/>
        </w:rPr>
      </w:pPr>
    </w:p>
    <w:p w:rsidR="00817200" w:rsidRDefault="00817200">
      <w:pPr>
        <w:pStyle w:val="a0"/>
        <w:ind w:firstLine="210"/>
        <w:rPr>
          <w:rFonts w:asciiTheme="minorEastAsia" w:hAnsiTheme="minorEastAsia" w:cstheme="minorEastAsia"/>
        </w:rPr>
      </w:pPr>
    </w:p>
    <w:p w:rsidR="00817200" w:rsidRDefault="00817200">
      <w:pPr>
        <w:pStyle w:val="a0"/>
        <w:ind w:firstLine="210"/>
        <w:rPr>
          <w:rFonts w:asciiTheme="minorEastAsia" w:hAnsiTheme="minorEastAsia" w:cstheme="minorEastAsia"/>
        </w:rPr>
      </w:pPr>
    </w:p>
    <w:p w:rsidR="00817200" w:rsidRDefault="00817200">
      <w:pPr>
        <w:pStyle w:val="a0"/>
        <w:ind w:firstLine="210"/>
        <w:rPr>
          <w:rFonts w:asciiTheme="minorEastAsia" w:hAnsiTheme="minorEastAsia" w:cstheme="minorEastAsia"/>
        </w:rPr>
      </w:pPr>
    </w:p>
    <w:p w:rsidR="00817200" w:rsidRDefault="00817200">
      <w:pPr>
        <w:pStyle w:val="a0"/>
        <w:ind w:firstLine="210"/>
        <w:rPr>
          <w:rFonts w:asciiTheme="minorEastAsia" w:hAnsiTheme="minorEastAsia" w:cstheme="minorEastAsia"/>
        </w:rPr>
      </w:pPr>
    </w:p>
    <w:p w:rsidR="00817200" w:rsidRDefault="00817200">
      <w:pPr>
        <w:pStyle w:val="a0"/>
        <w:ind w:firstLine="210"/>
        <w:rPr>
          <w:rFonts w:asciiTheme="minorEastAsia" w:hAnsiTheme="minorEastAsia" w:cstheme="minorEastAsia"/>
        </w:rPr>
      </w:pPr>
    </w:p>
    <w:p w:rsidR="00817200" w:rsidRDefault="001A2F88">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采   购　 文   件</w:t>
      </w:r>
    </w:p>
    <w:p w:rsidR="00817200" w:rsidRDefault="00817200">
      <w:pPr>
        <w:pStyle w:val="a0"/>
        <w:ind w:firstLineChars="0" w:firstLine="0"/>
        <w:rPr>
          <w:rFonts w:asciiTheme="minorEastAsia" w:hAnsiTheme="minorEastAsia" w:cstheme="minorEastAsia"/>
          <w:b/>
          <w:sz w:val="72"/>
          <w:szCs w:val="72"/>
        </w:rPr>
      </w:pPr>
    </w:p>
    <w:p w:rsidR="00817200" w:rsidRDefault="001A2F88">
      <w:pPr>
        <w:pStyle w:val="a0"/>
        <w:ind w:firstLineChars="600" w:firstLine="2168"/>
      </w:pPr>
      <w:r>
        <w:rPr>
          <w:rFonts w:asciiTheme="minorEastAsia" w:hAnsiTheme="minorEastAsia" w:cstheme="minorEastAsia" w:hint="eastAsia"/>
          <w:b/>
          <w:sz w:val="36"/>
          <w:szCs w:val="36"/>
        </w:rPr>
        <w:t>招标编号：YYBS2023-005</w:t>
      </w:r>
    </w:p>
    <w:p w:rsidR="00817200" w:rsidRDefault="00817200">
      <w:pPr>
        <w:spacing w:line="440" w:lineRule="exact"/>
        <w:rPr>
          <w:rFonts w:asciiTheme="minorEastAsia" w:hAnsiTheme="minorEastAsia" w:cstheme="minorEastAsia"/>
          <w:b/>
          <w:bCs/>
          <w:sz w:val="32"/>
          <w:szCs w:val="32"/>
        </w:rPr>
      </w:pPr>
    </w:p>
    <w:p w:rsidR="00817200" w:rsidRDefault="00817200">
      <w:pPr>
        <w:spacing w:line="440" w:lineRule="exact"/>
        <w:ind w:firstLineChars="345" w:firstLine="1108"/>
        <w:rPr>
          <w:rFonts w:asciiTheme="minorEastAsia" w:hAnsiTheme="minorEastAsia" w:cstheme="minorEastAsia"/>
          <w:b/>
          <w:bCs/>
          <w:sz w:val="32"/>
          <w:szCs w:val="32"/>
        </w:rPr>
      </w:pPr>
    </w:p>
    <w:p w:rsidR="00817200" w:rsidRDefault="00817200">
      <w:pPr>
        <w:spacing w:line="440" w:lineRule="exact"/>
        <w:rPr>
          <w:rFonts w:asciiTheme="minorEastAsia" w:hAnsiTheme="minorEastAsia" w:cstheme="minorEastAsia"/>
          <w:b/>
          <w:bCs/>
          <w:sz w:val="32"/>
          <w:szCs w:val="32"/>
        </w:rPr>
      </w:pPr>
    </w:p>
    <w:p w:rsidR="00817200" w:rsidRDefault="00817200">
      <w:pPr>
        <w:pStyle w:val="a0"/>
        <w:ind w:firstLine="210"/>
        <w:rPr>
          <w:rFonts w:asciiTheme="minorEastAsia" w:hAnsiTheme="minorEastAsia" w:cstheme="minorEastAsia"/>
        </w:rPr>
      </w:pPr>
    </w:p>
    <w:p w:rsidR="00817200" w:rsidRDefault="00817200">
      <w:pPr>
        <w:spacing w:line="440" w:lineRule="exact"/>
        <w:ind w:firstLineChars="345" w:firstLine="1108"/>
        <w:rPr>
          <w:rFonts w:asciiTheme="minorEastAsia" w:hAnsiTheme="minorEastAsia" w:cstheme="minorEastAsia"/>
          <w:b/>
          <w:bCs/>
          <w:sz w:val="32"/>
          <w:szCs w:val="32"/>
        </w:rPr>
      </w:pPr>
    </w:p>
    <w:p w:rsidR="00817200" w:rsidRDefault="00817200">
      <w:pPr>
        <w:pStyle w:val="1"/>
        <w:rPr>
          <w:rFonts w:asciiTheme="minorEastAsia" w:hAnsiTheme="minorEastAsia" w:cstheme="minorEastAsia"/>
          <w:sz w:val="32"/>
          <w:szCs w:val="32"/>
        </w:rPr>
      </w:pPr>
    </w:p>
    <w:p w:rsidR="00817200" w:rsidRDefault="001A2F88">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采购人：</w:t>
      </w:r>
      <w:proofErr w:type="gramStart"/>
      <w:r>
        <w:rPr>
          <w:rFonts w:asciiTheme="minorEastAsia" w:hAnsiTheme="minorEastAsia" w:cstheme="minorEastAsia" w:hint="eastAsia"/>
          <w:b/>
          <w:bCs/>
          <w:sz w:val="32"/>
          <w:szCs w:val="32"/>
        </w:rPr>
        <w:t>岳阳综保区</w:t>
      </w:r>
      <w:proofErr w:type="gramEnd"/>
      <w:r>
        <w:rPr>
          <w:rFonts w:asciiTheme="minorEastAsia" w:hAnsiTheme="minorEastAsia" w:cstheme="minorEastAsia" w:hint="eastAsia"/>
          <w:b/>
          <w:bCs/>
          <w:sz w:val="32"/>
          <w:szCs w:val="32"/>
        </w:rPr>
        <w:t>兴港检验检疫服务有限公司</w:t>
      </w:r>
    </w:p>
    <w:p w:rsidR="00817200" w:rsidRDefault="00817200">
      <w:pPr>
        <w:spacing w:line="360" w:lineRule="auto"/>
        <w:jc w:val="center"/>
        <w:rPr>
          <w:rFonts w:asciiTheme="minorEastAsia" w:hAnsiTheme="minorEastAsia" w:cstheme="minorEastAsia"/>
          <w:b/>
          <w:bCs/>
          <w:sz w:val="32"/>
          <w:szCs w:val="32"/>
        </w:rPr>
      </w:pPr>
    </w:p>
    <w:p w:rsidR="00817200" w:rsidRDefault="00817200">
      <w:pPr>
        <w:spacing w:line="360" w:lineRule="auto"/>
        <w:jc w:val="center"/>
        <w:rPr>
          <w:rFonts w:asciiTheme="minorEastAsia" w:hAnsiTheme="minorEastAsia" w:cstheme="minorEastAsia"/>
          <w:b/>
          <w:bCs/>
          <w:sz w:val="32"/>
          <w:szCs w:val="32"/>
        </w:rPr>
      </w:pPr>
    </w:p>
    <w:p w:rsidR="00817200" w:rsidRDefault="001A2F88">
      <w:pPr>
        <w:spacing w:line="540" w:lineRule="exact"/>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二〇二三年</w:t>
      </w:r>
      <w:r>
        <w:rPr>
          <w:rFonts w:asciiTheme="minorEastAsia" w:hAnsiTheme="minorEastAsia" w:cstheme="minorEastAsia" w:hint="eastAsia"/>
          <w:b/>
          <w:kern w:val="0"/>
          <w:sz w:val="30"/>
          <w:szCs w:val="30"/>
        </w:rPr>
        <w:t>四</w:t>
      </w:r>
      <w:r>
        <w:rPr>
          <w:rFonts w:asciiTheme="minorEastAsia" w:hAnsiTheme="minorEastAsia" w:cstheme="minorEastAsia" w:hint="eastAsia"/>
          <w:b/>
          <w:kern w:val="0"/>
          <w:sz w:val="32"/>
          <w:szCs w:val="32"/>
        </w:rPr>
        <w:t>月</w:t>
      </w:r>
    </w:p>
    <w:p w:rsidR="00817200" w:rsidRDefault="00817200">
      <w:pPr>
        <w:adjustRightInd w:val="0"/>
        <w:snapToGrid w:val="0"/>
        <w:spacing w:line="360" w:lineRule="auto"/>
        <w:jc w:val="center"/>
        <w:rPr>
          <w:rFonts w:asciiTheme="minorEastAsia" w:hAnsiTheme="minorEastAsia" w:cstheme="minorEastAsia"/>
          <w:b/>
          <w:sz w:val="36"/>
          <w:szCs w:val="36"/>
        </w:rPr>
      </w:pPr>
    </w:p>
    <w:p w:rsidR="00817200" w:rsidRDefault="001A2F88">
      <w:pPr>
        <w:adjustRightInd w:val="0"/>
        <w:snapToGrid w:val="0"/>
        <w:spacing w:line="360" w:lineRule="auto"/>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第一章 采购公告</w:t>
      </w:r>
    </w:p>
    <w:p w:rsidR="00817200" w:rsidRDefault="001A2F88">
      <w:pPr>
        <w:pStyle w:val="a0"/>
        <w:ind w:firstLineChars="0" w:firstLine="0"/>
        <w:rPr>
          <w:rFonts w:asciiTheme="minorEastAsia" w:hAnsiTheme="minorEastAsia" w:cstheme="minorEastAsia"/>
          <w:bCs w:val="0"/>
          <w:color w:val="auto"/>
          <w:kern w:val="2"/>
          <w:sz w:val="28"/>
          <w:szCs w:val="28"/>
        </w:rPr>
      </w:pPr>
      <w:r>
        <w:rPr>
          <w:rFonts w:hint="eastAsia"/>
        </w:rPr>
        <w:t xml:space="preserve"> </w:t>
      </w:r>
      <w:r>
        <w:rPr>
          <w:rFonts w:asciiTheme="minorEastAsia" w:hAnsiTheme="minorEastAsia" w:cstheme="minorEastAsia" w:hint="eastAsia"/>
          <w:bCs w:val="0"/>
          <w:color w:val="auto"/>
          <w:kern w:val="2"/>
          <w:sz w:val="28"/>
          <w:szCs w:val="28"/>
        </w:rPr>
        <w:t xml:space="preserve">   </w:t>
      </w:r>
    </w:p>
    <w:p w:rsidR="00817200" w:rsidRDefault="001A2F88">
      <w:pPr>
        <w:pStyle w:val="a0"/>
        <w:spacing w:line="600" w:lineRule="exact"/>
        <w:ind w:firstLineChars="200" w:firstLine="560"/>
        <w:rPr>
          <w:rFonts w:asciiTheme="minorEastAsia" w:hAnsiTheme="minorEastAsia" w:cstheme="minorEastAsia"/>
          <w:color w:val="auto"/>
          <w:sz w:val="28"/>
          <w:szCs w:val="28"/>
        </w:rPr>
      </w:pPr>
      <w:r>
        <w:rPr>
          <w:rFonts w:asciiTheme="minorEastAsia" w:hAnsiTheme="minorEastAsia" w:cstheme="minorEastAsia" w:hint="eastAsia"/>
          <w:bCs w:val="0"/>
          <w:color w:val="auto"/>
          <w:kern w:val="2"/>
          <w:sz w:val="28"/>
          <w:szCs w:val="28"/>
        </w:rPr>
        <w:t xml:space="preserve"> </w:t>
      </w:r>
      <w:r>
        <w:rPr>
          <w:rFonts w:asciiTheme="minorEastAsia" w:hAnsiTheme="minorEastAsia" w:cstheme="minorEastAsia" w:hint="eastAsia"/>
          <w:color w:val="auto"/>
          <w:sz w:val="28"/>
          <w:szCs w:val="28"/>
        </w:rPr>
        <w:t>本次采购金额在国家规定公开招标限额以下，由我司依法依规自行组织，采用综合评标法比选方式确定中选单位。</w:t>
      </w:r>
    </w:p>
    <w:p w:rsidR="00817200" w:rsidRDefault="001A2F88">
      <w:pPr>
        <w:pStyle w:val="a4"/>
        <w:numPr>
          <w:ilvl w:val="0"/>
          <w:numId w:val="1"/>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项目概况</w:t>
      </w:r>
    </w:p>
    <w:p w:rsidR="00817200" w:rsidRDefault="001A2F88">
      <w:pPr>
        <w:adjustRightInd w:val="0"/>
        <w:snapToGrid w:val="0"/>
        <w:spacing w:line="60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1、项目名称：棉籽压榨专用厂房建设项目</w:t>
      </w:r>
    </w:p>
    <w:p w:rsidR="00817200" w:rsidRDefault="001A2F88">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2、项目地点：湖南城陵矶综合保税区</w:t>
      </w:r>
    </w:p>
    <w:p w:rsidR="00817200" w:rsidRDefault="001A2F88">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3、项目基本情况：</w:t>
      </w:r>
    </w:p>
    <w:p w:rsidR="00817200" w:rsidRDefault="001A2F88">
      <w:pPr>
        <w:adjustRightInd w:val="0"/>
        <w:snapToGrid w:val="0"/>
        <w:spacing w:line="60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棉籽压榨专用厂房建设项目水土保持方案报告编制项目</w:t>
      </w:r>
    </w:p>
    <w:p w:rsidR="00817200" w:rsidRDefault="001A2F88">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4、采购控制价：</w:t>
      </w:r>
      <w:r>
        <w:rPr>
          <w:rFonts w:asciiTheme="minorEastAsia" w:hAnsiTheme="minorEastAsia" w:cstheme="minorEastAsia" w:hint="eastAsia"/>
          <w:sz w:val="28"/>
          <w:szCs w:val="28"/>
          <w:u w:val="single"/>
        </w:rPr>
        <w:t xml:space="preserve"> 36800.00元 </w:t>
      </w:r>
      <w:r>
        <w:rPr>
          <w:rFonts w:asciiTheme="minorEastAsia" w:hAnsiTheme="minorEastAsia" w:cstheme="minorEastAsia" w:hint="eastAsia"/>
          <w:sz w:val="28"/>
          <w:szCs w:val="28"/>
        </w:rPr>
        <w:t>；</w:t>
      </w:r>
    </w:p>
    <w:p w:rsidR="00817200" w:rsidRDefault="001A2F88">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5、工期要求：</w:t>
      </w:r>
      <w:r>
        <w:rPr>
          <w:rFonts w:asciiTheme="minorEastAsia" w:hAnsiTheme="minorEastAsia" w:cstheme="minorEastAsia" w:hint="eastAsia"/>
          <w:sz w:val="28"/>
          <w:szCs w:val="28"/>
          <w:u w:val="single"/>
        </w:rPr>
        <w:t>按采购人要求；</w:t>
      </w:r>
    </w:p>
    <w:p w:rsidR="00817200" w:rsidRDefault="001A2F88">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6、采购范围：详见采购人核发资料；</w:t>
      </w:r>
    </w:p>
    <w:p w:rsidR="00817200" w:rsidRDefault="001A2F88">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7、质量要求：符合国家颁布的规范和标准；</w:t>
      </w:r>
    </w:p>
    <w:p w:rsidR="00817200" w:rsidRDefault="001A2F88">
      <w:pPr>
        <w:numPr>
          <w:ilvl w:val="0"/>
          <w:numId w:val="1"/>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投标人资格要求</w:t>
      </w:r>
    </w:p>
    <w:p w:rsidR="00817200" w:rsidRDefault="001A2F88">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1、具有独立法人资格并依法取得企业营业执照，营业执照处于有效期；</w:t>
      </w:r>
    </w:p>
    <w:p w:rsidR="00817200" w:rsidRDefault="001A2F88">
      <w:pPr>
        <w:pStyle w:val="a4"/>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2、无不良信用记录，提供在“信用中国”的查询复印件加盖公章。</w:t>
      </w:r>
    </w:p>
    <w:p w:rsidR="00817200" w:rsidRDefault="001A2F88">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3、具有</w:t>
      </w:r>
      <w:r>
        <w:rPr>
          <w:rFonts w:asciiTheme="minorEastAsia" w:hAnsiTheme="minorEastAsia" w:cstheme="minorEastAsia" w:hint="eastAsia"/>
          <w:sz w:val="28"/>
          <w:szCs w:val="28"/>
          <w:u w:val="single"/>
        </w:rPr>
        <w:t xml:space="preserve">     备案证明       </w:t>
      </w:r>
      <w:r>
        <w:rPr>
          <w:rFonts w:asciiTheme="minorEastAsia" w:hAnsiTheme="minorEastAsia" w:cstheme="minorEastAsia" w:hint="eastAsia"/>
          <w:sz w:val="28"/>
          <w:szCs w:val="28"/>
        </w:rPr>
        <w:t>工程咨询服务资质；</w:t>
      </w:r>
    </w:p>
    <w:p w:rsidR="00817200" w:rsidRDefault="00817200">
      <w:pPr>
        <w:pStyle w:val="a4"/>
        <w:adjustRightInd w:val="0"/>
        <w:snapToGrid w:val="0"/>
        <w:spacing w:line="600" w:lineRule="exact"/>
        <w:ind w:firstLineChars="200" w:firstLine="560"/>
        <w:rPr>
          <w:rFonts w:asciiTheme="minorEastAsia" w:hAnsiTheme="minorEastAsia" w:cstheme="minorEastAsia"/>
          <w:sz w:val="28"/>
          <w:szCs w:val="28"/>
        </w:rPr>
      </w:pPr>
    </w:p>
    <w:p w:rsidR="00817200" w:rsidRDefault="001A2F88">
      <w:pPr>
        <w:pStyle w:val="a4"/>
        <w:numPr>
          <w:ilvl w:val="0"/>
          <w:numId w:val="1"/>
        </w:numPr>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b/>
          <w:sz w:val="28"/>
          <w:szCs w:val="28"/>
        </w:rPr>
        <w:t>资格审查</w:t>
      </w:r>
    </w:p>
    <w:p w:rsidR="00817200" w:rsidRDefault="001A2F88">
      <w:pPr>
        <w:pStyle w:val="a4"/>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sz w:val="28"/>
          <w:szCs w:val="28"/>
        </w:rPr>
        <w:t xml:space="preserve">    开标时现场核验，提供授权委托书、营业执照、“信用中国”的查询报告（以上复印件加盖公章）。</w:t>
      </w:r>
    </w:p>
    <w:p w:rsidR="00817200" w:rsidRDefault="001A2F88">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lastRenderedPageBreak/>
        <w:t>评标办法</w:t>
      </w:r>
    </w:p>
    <w:p w:rsidR="00817200" w:rsidRDefault="001A2F88">
      <w:pPr>
        <w:adjustRightInd w:val="0"/>
        <w:snapToGrid w:val="0"/>
        <w:spacing w:line="36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sz w:val="28"/>
          <w:szCs w:val="28"/>
        </w:rPr>
        <w:t>本次采购采用“综合评标法”选取供应商。</w:t>
      </w:r>
    </w:p>
    <w:p w:rsidR="00817200" w:rsidRDefault="001A2F88">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采购文件获取</w:t>
      </w:r>
    </w:p>
    <w:p w:rsidR="00817200" w:rsidRDefault="001A2F88">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凡有意参加本次采购的单位，请于</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4</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28 </w:t>
      </w:r>
      <w:r>
        <w:rPr>
          <w:rFonts w:asciiTheme="minorEastAsia" w:hAnsiTheme="minorEastAsia" w:cstheme="minorEastAsia" w:hint="eastAsia"/>
          <w:sz w:val="28"/>
          <w:szCs w:val="28"/>
        </w:rPr>
        <w:t>日至</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sidR="002177A9">
        <w:rPr>
          <w:rFonts w:asciiTheme="minorEastAsia" w:hAnsiTheme="minorEastAsia" w:cstheme="minorEastAsia"/>
          <w:sz w:val="28"/>
          <w:szCs w:val="28"/>
          <w:u w:val="single"/>
        </w:rPr>
        <w:t>8</w:t>
      </w:r>
      <w:bookmarkStart w:id="0" w:name="_GoBack"/>
      <w:bookmarkEnd w:id="0"/>
      <w:r>
        <w:rPr>
          <w:rFonts w:asciiTheme="minorEastAsia" w:hAnsiTheme="minorEastAsia" w:cstheme="minorEastAsia" w:hint="eastAsia"/>
          <w:sz w:val="28"/>
          <w:szCs w:val="28"/>
        </w:rPr>
        <w:t>日登录岳阳邦盛实业有限公司官网</w:t>
      </w:r>
    </w:p>
    <w:p w:rsidR="00817200" w:rsidRDefault="00817200">
      <w:pPr>
        <w:adjustRightInd w:val="0"/>
        <w:snapToGrid w:val="0"/>
        <w:spacing w:line="360" w:lineRule="auto"/>
        <w:ind w:firstLine="640"/>
        <w:rPr>
          <w:rFonts w:asciiTheme="minorEastAsia" w:hAnsiTheme="minorEastAsia" w:cstheme="minorEastAsia"/>
          <w:sz w:val="28"/>
          <w:szCs w:val="28"/>
        </w:rPr>
      </w:pPr>
    </w:p>
    <w:p w:rsidR="00817200" w:rsidRDefault="001A2F88">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http://www.yueyangbangsheng.com/下载采购文件、采购明细清单及采购控制价等资料。</w:t>
      </w:r>
    </w:p>
    <w:p w:rsidR="00817200" w:rsidRDefault="001A2F88">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响应文件递交</w:t>
      </w:r>
    </w:p>
    <w:p w:rsidR="00817200" w:rsidRDefault="001A2F88">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响应文件须包含授权委托书及身份证明、营业执照、“信用中国”的查询报告、报价清单（以上复印件须加盖公章），响应文件递交的截止时间及开标时间为</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8</w:t>
      </w:r>
      <w:r>
        <w:rPr>
          <w:rFonts w:asciiTheme="minorEastAsia" w:hAnsiTheme="minorEastAsia" w:cstheme="minorEastAsia" w:hint="eastAsia"/>
          <w:sz w:val="28"/>
          <w:szCs w:val="28"/>
        </w:rPr>
        <w:t>日下午14 时，开标地点为</w:t>
      </w:r>
      <w:proofErr w:type="gramStart"/>
      <w:r>
        <w:rPr>
          <w:rFonts w:asciiTheme="minorEastAsia" w:hAnsiTheme="minorEastAsia" w:cstheme="minorEastAsia" w:hint="eastAsia"/>
          <w:sz w:val="28"/>
          <w:szCs w:val="28"/>
        </w:rPr>
        <w:t>岳阳综保区</w:t>
      </w:r>
      <w:proofErr w:type="gramEnd"/>
      <w:r>
        <w:rPr>
          <w:rFonts w:asciiTheme="minorEastAsia" w:hAnsiTheme="minorEastAsia" w:cstheme="minorEastAsia" w:hint="eastAsia"/>
          <w:sz w:val="28"/>
          <w:szCs w:val="28"/>
        </w:rPr>
        <w:t>兴港检验检疫服务有限公司。</w:t>
      </w:r>
    </w:p>
    <w:p w:rsidR="00817200" w:rsidRDefault="001A2F88">
      <w:pPr>
        <w:adjustRightInd w:val="0"/>
        <w:snapToGrid w:val="0"/>
        <w:spacing w:line="360" w:lineRule="auto"/>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发布公告的媒介在</w:t>
      </w:r>
      <w:r>
        <w:rPr>
          <w:rFonts w:asciiTheme="minorEastAsia" w:hAnsiTheme="minorEastAsia" w:cstheme="minorEastAsia" w:hint="eastAsia"/>
          <w:sz w:val="28"/>
          <w:szCs w:val="28"/>
        </w:rPr>
        <w:t>岳阳</w:t>
      </w:r>
      <w:proofErr w:type="gramStart"/>
      <w:r>
        <w:rPr>
          <w:rFonts w:asciiTheme="minorEastAsia" w:hAnsiTheme="minorEastAsia" w:cstheme="minorEastAsia" w:hint="eastAsia"/>
          <w:sz w:val="28"/>
          <w:szCs w:val="28"/>
        </w:rPr>
        <w:t>邦</w:t>
      </w:r>
      <w:proofErr w:type="gramEnd"/>
      <w:r>
        <w:rPr>
          <w:rFonts w:asciiTheme="minorEastAsia" w:hAnsiTheme="minorEastAsia" w:cstheme="minorEastAsia" w:hint="eastAsia"/>
          <w:sz w:val="28"/>
          <w:szCs w:val="28"/>
        </w:rPr>
        <w:t>盛实业有限公司官网（网址：http://www.yueyangbangsheng.com/）发布。</w:t>
      </w:r>
    </w:p>
    <w:p w:rsidR="00817200" w:rsidRDefault="001A2F88">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监督机构</w:t>
      </w:r>
    </w:p>
    <w:p w:rsidR="00817200" w:rsidRDefault="001A2F88">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本次采购比选过程由我公司项目建设管理部进行监督。</w:t>
      </w:r>
    </w:p>
    <w:p w:rsidR="00817200" w:rsidRDefault="001A2F88">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其它</w:t>
      </w:r>
    </w:p>
    <w:p w:rsidR="00817200" w:rsidRDefault="001A2F88">
      <w:pPr>
        <w:pStyle w:val="a4"/>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中选单位须遵守我司相关管理制度，中选后一周内与我公司签订采购合同，如中选人违反我公司相关规定，将列入黑名单，5年内不允许再参与本司业务，并按我司制度进行相应处罚。</w:t>
      </w:r>
    </w:p>
    <w:p w:rsidR="00817200" w:rsidRDefault="001A2F88">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联系方式</w:t>
      </w:r>
    </w:p>
    <w:p w:rsidR="00817200" w:rsidRDefault="001A2F88">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招 标 人： </w:t>
      </w:r>
      <w:proofErr w:type="gramStart"/>
      <w:r>
        <w:rPr>
          <w:rFonts w:asciiTheme="minorEastAsia" w:hAnsiTheme="minorEastAsia" w:cstheme="minorEastAsia" w:hint="eastAsia"/>
          <w:sz w:val="28"/>
          <w:szCs w:val="28"/>
        </w:rPr>
        <w:t>岳阳综保区</w:t>
      </w:r>
      <w:proofErr w:type="gramEnd"/>
      <w:r>
        <w:rPr>
          <w:rFonts w:asciiTheme="minorEastAsia" w:hAnsiTheme="minorEastAsia" w:cstheme="minorEastAsia" w:hint="eastAsia"/>
          <w:sz w:val="28"/>
          <w:szCs w:val="28"/>
        </w:rPr>
        <w:t>兴港检验检疫服务有限公司</w:t>
      </w:r>
    </w:p>
    <w:p w:rsidR="00817200" w:rsidRDefault="001A2F88">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地    址： 湖南城陵矶临港新区通关服务中心5楼</w:t>
      </w:r>
    </w:p>
    <w:p w:rsidR="00817200" w:rsidRDefault="001A2F88">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联 系 人： 冯子轩</w:t>
      </w:r>
    </w:p>
    <w:p w:rsidR="00817200" w:rsidRDefault="001A2F88">
      <w:pPr>
        <w:pStyle w:val="a4"/>
        <w:adjustRightInd w:val="0"/>
        <w:snapToGrid w:val="0"/>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lastRenderedPageBreak/>
        <w:t xml:space="preserve">电    话：  </w:t>
      </w:r>
      <w:r w:rsidR="000D13AF">
        <w:rPr>
          <w:rFonts w:asciiTheme="minorEastAsia" w:hAnsiTheme="minorEastAsia" w:cstheme="minorEastAsia"/>
          <w:sz w:val="28"/>
          <w:szCs w:val="28"/>
        </w:rPr>
        <w:t>15173066088</w:t>
      </w:r>
    </w:p>
    <w:p w:rsidR="00817200" w:rsidRDefault="001A2F88">
      <w:pPr>
        <w:pStyle w:val="a4"/>
        <w:adjustRightInd w:val="0"/>
        <w:snapToGrid w:val="0"/>
        <w:spacing w:line="360" w:lineRule="auto"/>
        <w:rPr>
          <w:rFonts w:asciiTheme="minorEastAsia" w:hAnsiTheme="minorEastAsia" w:cstheme="minorEastAsia"/>
          <w:sz w:val="32"/>
          <w:szCs w:val="32"/>
        </w:rPr>
      </w:pPr>
      <w:proofErr w:type="gramStart"/>
      <w:r>
        <w:rPr>
          <w:rFonts w:asciiTheme="minorEastAsia" w:hAnsiTheme="minorEastAsia" w:cstheme="minorEastAsia" w:hint="eastAsia"/>
          <w:sz w:val="28"/>
          <w:szCs w:val="28"/>
        </w:rPr>
        <w:t>邮</w:t>
      </w:r>
      <w:proofErr w:type="gramEnd"/>
      <w:r>
        <w:rPr>
          <w:rFonts w:asciiTheme="minorEastAsia" w:hAnsiTheme="minorEastAsia" w:cstheme="minorEastAsia" w:hint="eastAsia"/>
          <w:sz w:val="28"/>
          <w:szCs w:val="28"/>
        </w:rPr>
        <w:t xml:space="preserve">    箱：  </w:t>
      </w:r>
    </w:p>
    <w:p w:rsidR="00817200" w:rsidRDefault="00817200">
      <w:pPr>
        <w:pStyle w:val="a4"/>
        <w:rPr>
          <w:rFonts w:asciiTheme="minorEastAsia" w:hAnsiTheme="minorEastAsia" w:cstheme="minorEastAsia"/>
          <w:sz w:val="32"/>
          <w:szCs w:val="32"/>
        </w:rPr>
      </w:pPr>
    </w:p>
    <w:p w:rsidR="00817200" w:rsidRDefault="001A2F88">
      <w:pPr>
        <w:widowControl/>
        <w:jc w:val="center"/>
        <w:outlineLvl w:val="0"/>
        <w:rPr>
          <w:rFonts w:asciiTheme="minorEastAsia" w:hAnsiTheme="minorEastAsia" w:cstheme="minorEastAsia"/>
          <w:b/>
          <w:sz w:val="36"/>
          <w:szCs w:val="36"/>
        </w:rPr>
      </w:pPr>
      <w:bookmarkStart w:id="1" w:name="_Toc1533"/>
      <w:bookmarkStart w:id="2" w:name="_Toc6728"/>
      <w:bookmarkStart w:id="3" w:name="_Toc5650"/>
      <w:r>
        <w:rPr>
          <w:rFonts w:asciiTheme="minorEastAsia" w:hAnsiTheme="minorEastAsia" w:cstheme="minorEastAsia" w:hint="eastAsia"/>
          <w:b/>
          <w:sz w:val="36"/>
          <w:szCs w:val="36"/>
        </w:rPr>
        <w:t>第二章  采购须知</w:t>
      </w:r>
      <w:bookmarkEnd w:id="1"/>
      <w:bookmarkEnd w:id="2"/>
      <w:bookmarkEnd w:id="3"/>
    </w:p>
    <w:p w:rsidR="00817200" w:rsidRDefault="00817200">
      <w:pPr>
        <w:rPr>
          <w:rFonts w:asciiTheme="minorEastAsia" w:hAnsiTheme="minorEastAsia" w:cstheme="minorEastAsi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70"/>
        <w:gridCol w:w="6096"/>
      </w:tblGrid>
      <w:tr w:rsidR="00817200">
        <w:trPr>
          <w:trHeight w:val="471"/>
          <w:tblHeader/>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bCs/>
                <w:szCs w:val="21"/>
              </w:rPr>
              <w:t>条款号</w:t>
            </w:r>
          </w:p>
        </w:tc>
        <w:tc>
          <w:tcPr>
            <w:tcW w:w="1770" w:type="dxa"/>
            <w:noWrap/>
            <w:vAlign w:val="center"/>
          </w:tcPr>
          <w:p w:rsidR="00817200" w:rsidRDefault="001A2F88">
            <w:pPr>
              <w:jc w:val="center"/>
              <w:rPr>
                <w:rFonts w:asciiTheme="minorEastAsia" w:hAnsiTheme="minorEastAsia" w:cstheme="minorEastAsia"/>
                <w:bCs/>
                <w:szCs w:val="21"/>
              </w:rPr>
            </w:pPr>
            <w:r>
              <w:rPr>
                <w:rFonts w:asciiTheme="minorEastAsia" w:hAnsiTheme="minorEastAsia" w:cstheme="minorEastAsia" w:hint="eastAsia"/>
                <w:bCs/>
                <w:szCs w:val="21"/>
              </w:rPr>
              <w:t>条款名称</w:t>
            </w:r>
          </w:p>
        </w:tc>
        <w:tc>
          <w:tcPr>
            <w:tcW w:w="6096" w:type="dxa"/>
            <w:noWrap/>
            <w:vAlign w:val="center"/>
          </w:tcPr>
          <w:p w:rsidR="00817200" w:rsidRDefault="001A2F88">
            <w:pPr>
              <w:ind w:leftChars="-49" w:left="-103" w:firstLineChars="201" w:firstLine="422"/>
              <w:jc w:val="center"/>
              <w:rPr>
                <w:rFonts w:asciiTheme="minorEastAsia" w:hAnsiTheme="minorEastAsia" w:cstheme="minorEastAsia"/>
                <w:bCs/>
                <w:szCs w:val="21"/>
              </w:rPr>
            </w:pPr>
            <w:r>
              <w:rPr>
                <w:rFonts w:asciiTheme="minorEastAsia" w:hAnsiTheme="minorEastAsia" w:cstheme="minorEastAsia" w:hint="eastAsia"/>
                <w:bCs/>
                <w:szCs w:val="21"/>
              </w:rPr>
              <w:t>编列内容</w:t>
            </w:r>
          </w:p>
        </w:tc>
      </w:tr>
      <w:tr w:rsidR="00817200">
        <w:trPr>
          <w:trHeight w:val="1269"/>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770" w:type="dxa"/>
            <w:noWrap/>
            <w:vAlign w:val="center"/>
          </w:tcPr>
          <w:p w:rsidR="00817200" w:rsidRDefault="001A2F88">
            <w:pPr>
              <w:ind w:firstLineChars="100" w:firstLine="210"/>
              <w:jc w:val="center"/>
              <w:rPr>
                <w:rFonts w:asciiTheme="minorEastAsia" w:hAnsiTheme="minorEastAsia" w:cstheme="minorEastAsia"/>
                <w:szCs w:val="21"/>
              </w:rPr>
            </w:pPr>
            <w:r>
              <w:rPr>
                <w:rFonts w:asciiTheme="minorEastAsia" w:hAnsiTheme="minorEastAsia" w:cstheme="minorEastAsia" w:hint="eastAsia"/>
                <w:szCs w:val="21"/>
              </w:rPr>
              <w:t>是否接受</w:t>
            </w:r>
          </w:p>
          <w:p w:rsidR="00817200" w:rsidRDefault="001A2F88">
            <w:pPr>
              <w:ind w:firstLineChars="50" w:firstLine="105"/>
              <w:jc w:val="center"/>
            </w:pPr>
            <w:r>
              <w:rPr>
                <w:rFonts w:asciiTheme="minorEastAsia" w:hAnsiTheme="minorEastAsia" w:cstheme="minorEastAsia" w:hint="eastAsia"/>
                <w:szCs w:val="21"/>
              </w:rPr>
              <w:t>联合体形式</w:t>
            </w:r>
          </w:p>
        </w:tc>
        <w:tc>
          <w:tcPr>
            <w:tcW w:w="6096" w:type="dxa"/>
            <w:noWrap/>
            <w:vAlign w:val="center"/>
          </w:tcPr>
          <w:p w:rsidR="00817200" w:rsidRDefault="001A2F88">
            <w:pPr>
              <w:rPr>
                <w:rFonts w:asciiTheme="minorEastAsia" w:hAnsiTheme="minorEastAsia" w:cstheme="minorEastAsia"/>
                <w:strike/>
                <w:color w:val="0000FF"/>
                <w:szCs w:val="21"/>
              </w:rPr>
            </w:pPr>
            <w:r>
              <w:rPr>
                <w:rFonts w:asciiTheme="minorEastAsia" w:hAnsiTheme="minorEastAsia" w:cstheme="minorEastAsia" w:hint="eastAsia"/>
                <w:szCs w:val="21"/>
              </w:rPr>
              <w:t>不接受。</w:t>
            </w:r>
          </w:p>
        </w:tc>
      </w:tr>
      <w:tr w:rsidR="00817200">
        <w:trPr>
          <w:trHeight w:hRule="exact" w:val="542"/>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770" w:type="dxa"/>
            <w:noWrap/>
            <w:vAlign w:val="center"/>
          </w:tcPr>
          <w:p w:rsidR="00817200" w:rsidRDefault="001A2F88">
            <w:pPr>
              <w:jc w:val="center"/>
              <w:rPr>
                <w:rFonts w:asciiTheme="minorEastAsia" w:hAnsiTheme="minorEastAsia" w:cstheme="minorEastAsia"/>
                <w:strike/>
                <w:szCs w:val="21"/>
              </w:rPr>
            </w:pPr>
            <w:r>
              <w:rPr>
                <w:rFonts w:asciiTheme="minorEastAsia" w:hAnsiTheme="minorEastAsia" w:cstheme="minorEastAsia" w:hint="eastAsia"/>
                <w:szCs w:val="21"/>
              </w:rPr>
              <w:t>踏勘现场</w:t>
            </w:r>
          </w:p>
        </w:tc>
        <w:tc>
          <w:tcPr>
            <w:tcW w:w="6096" w:type="dxa"/>
            <w:noWrap/>
            <w:vAlign w:val="center"/>
          </w:tcPr>
          <w:p w:rsidR="00817200" w:rsidRDefault="001A2F88">
            <w:pPr>
              <w:rPr>
                <w:rFonts w:asciiTheme="minorEastAsia" w:hAnsiTheme="minorEastAsia" w:cstheme="minorEastAsia"/>
                <w:strike/>
                <w:szCs w:val="21"/>
              </w:rPr>
            </w:pPr>
            <w:r>
              <w:rPr>
                <w:rFonts w:asciiTheme="minorEastAsia" w:hAnsiTheme="minorEastAsia" w:cstheme="minorEastAsia" w:hint="eastAsia"/>
                <w:szCs w:val="21"/>
              </w:rPr>
              <w:t>不组织，可</w:t>
            </w:r>
            <w:proofErr w:type="gramStart"/>
            <w:r>
              <w:rPr>
                <w:rFonts w:asciiTheme="minorEastAsia" w:hAnsiTheme="minorEastAsia" w:cstheme="minorEastAsia" w:hint="eastAsia"/>
                <w:szCs w:val="21"/>
              </w:rPr>
              <w:t>自行自行</w:t>
            </w:r>
            <w:proofErr w:type="gramEnd"/>
            <w:r>
              <w:rPr>
                <w:rFonts w:asciiTheme="minorEastAsia" w:hAnsiTheme="minorEastAsia" w:cstheme="minorEastAsia" w:hint="eastAsia"/>
                <w:szCs w:val="21"/>
              </w:rPr>
              <w:t>踏勘。</w:t>
            </w:r>
          </w:p>
        </w:tc>
      </w:tr>
      <w:tr w:rsidR="00817200">
        <w:trPr>
          <w:trHeight w:val="630"/>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分  包</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不允许。</w:t>
            </w:r>
          </w:p>
        </w:tc>
      </w:tr>
      <w:tr w:rsidR="00817200">
        <w:trPr>
          <w:trHeight w:val="586"/>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供应商要求澄清采购文件的时间和方式</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截止时间：2023年5月5日17时00分 。邮件发送。</w:t>
            </w:r>
          </w:p>
        </w:tc>
      </w:tr>
      <w:tr w:rsidR="00817200">
        <w:trPr>
          <w:trHeight w:val="588"/>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提交响应文件的截止时间</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2023年5月8日14时00分。</w:t>
            </w:r>
          </w:p>
        </w:tc>
      </w:tr>
      <w:tr w:rsidR="00817200">
        <w:trPr>
          <w:trHeight w:val="588"/>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确定中选供应商的时间、地点</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同提交响应文件的截止时间，同响应文件的递交地点</w:t>
            </w:r>
          </w:p>
        </w:tc>
      </w:tr>
      <w:tr w:rsidR="00817200">
        <w:trPr>
          <w:trHeight w:val="301"/>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澄清和修改</w:t>
            </w:r>
          </w:p>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采购文件的</w:t>
            </w:r>
          </w:p>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方式</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在岳阳</w:t>
            </w:r>
            <w:proofErr w:type="gramStart"/>
            <w:r>
              <w:rPr>
                <w:rFonts w:asciiTheme="minorEastAsia" w:hAnsiTheme="minorEastAsia" w:cstheme="minorEastAsia" w:hint="eastAsia"/>
                <w:szCs w:val="21"/>
              </w:rPr>
              <w:t>邦</w:t>
            </w:r>
            <w:proofErr w:type="gramEnd"/>
            <w:r>
              <w:rPr>
                <w:rFonts w:asciiTheme="minorEastAsia" w:hAnsiTheme="minorEastAsia" w:cstheme="minorEastAsia" w:hint="eastAsia"/>
                <w:szCs w:val="21"/>
              </w:rPr>
              <w:t>盛实业有限公司官网上发布。</w:t>
            </w:r>
          </w:p>
        </w:tc>
      </w:tr>
      <w:tr w:rsidR="00817200">
        <w:trPr>
          <w:trHeight w:val="490"/>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是否允许递交备选响应方案</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不允许。</w:t>
            </w:r>
          </w:p>
        </w:tc>
      </w:tr>
      <w:tr w:rsidR="00817200">
        <w:trPr>
          <w:trHeight w:val="912"/>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签字和（或）盖章要求</w:t>
            </w:r>
          </w:p>
        </w:tc>
        <w:tc>
          <w:tcPr>
            <w:tcW w:w="6096" w:type="dxa"/>
            <w:noWrap/>
            <w:vAlign w:val="center"/>
          </w:tcPr>
          <w:p w:rsidR="00817200" w:rsidRDefault="001A2F88">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响应文件应当并加盖供应商的单位公章。供应商加盖的单位公章与其营业执照的单位名称应当一致。</w:t>
            </w:r>
          </w:p>
        </w:tc>
      </w:tr>
      <w:tr w:rsidR="00817200">
        <w:trPr>
          <w:trHeight w:val="607"/>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响应文件份数</w:t>
            </w:r>
          </w:p>
        </w:tc>
        <w:tc>
          <w:tcPr>
            <w:tcW w:w="6096" w:type="dxa"/>
            <w:noWrap/>
            <w:vAlign w:val="center"/>
          </w:tcPr>
          <w:p w:rsidR="00817200" w:rsidRDefault="001A2F88">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中选单位在领取中选通知书之前，需提供三套完整的纸质响应文件用于备案。</w:t>
            </w:r>
          </w:p>
        </w:tc>
      </w:tr>
      <w:tr w:rsidR="00817200">
        <w:trPr>
          <w:trHeight w:val="508"/>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装订要求</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胶装。</w:t>
            </w:r>
          </w:p>
        </w:tc>
      </w:tr>
      <w:tr w:rsidR="00817200">
        <w:trPr>
          <w:trHeight w:val="717"/>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是否退还响应</w:t>
            </w:r>
          </w:p>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文件</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否。</w:t>
            </w:r>
          </w:p>
        </w:tc>
      </w:tr>
      <w:tr w:rsidR="00817200">
        <w:trPr>
          <w:trHeight w:val="639"/>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评选委员会的      组建</w:t>
            </w:r>
          </w:p>
        </w:tc>
        <w:tc>
          <w:tcPr>
            <w:tcW w:w="6096" w:type="dxa"/>
            <w:noWrap/>
            <w:vAlign w:val="center"/>
          </w:tcPr>
          <w:p w:rsidR="00817200" w:rsidRDefault="001A2F88">
            <w:pPr>
              <w:ind w:firstLineChars="200" w:firstLine="420"/>
              <w:rPr>
                <w:rFonts w:asciiTheme="minorEastAsia" w:hAnsiTheme="minorEastAsia" w:cstheme="minorEastAsia"/>
                <w:szCs w:val="21"/>
              </w:rPr>
            </w:pPr>
            <w:r>
              <w:rPr>
                <w:rFonts w:asciiTheme="minorEastAsia" w:hAnsiTheme="minorEastAsia" w:cstheme="minorEastAsia" w:hint="eastAsia"/>
                <w:szCs w:val="21"/>
              </w:rPr>
              <w:t>评选委员会由采购人组成，并接受全体参会供应商的现场监督，当场唱选登记。</w:t>
            </w:r>
          </w:p>
        </w:tc>
      </w:tr>
      <w:tr w:rsidR="00817200">
        <w:trPr>
          <w:trHeight w:val="944"/>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14</w:t>
            </w:r>
          </w:p>
        </w:tc>
        <w:tc>
          <w:tcPr>
            <w:tcW w:w="1770"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中选候选人排序和确定中选</w:t>
            </w:r>
            <w:proofErr w:type="gramStart"/>
            <w:r>
              <w:rPr>
                <w:rFonts w:asciiTheme="minorEastAsia" w:hAnsiTheme="minorEastAsia" w:cstheme="minorEastAsia" w:hint="eastAsia"/>
                <w:szCs w:val="21"/>
              </w:rPr>
              <w:t>人方式</w:t>
            </w:r>
            <w:proofErr w:type="gramEnd"/>
          </w:p>
        </w:tc>
        <w:tc>
          <w:tcPr>
            <w:tcW w:w="6096" w:type="dxa"/>
            <w:noWrap/>
            <w:vAlign w:val="center"/>
          </w:tcPr>
          <w:p w:rsidR="00817200" w:rsidRDefault="001A2F88">
            <w:pPr>
              <w:ind w:firstLineChars="200" w:firstLine="420"/>
              <w:rPr>
                <w:rFonts w:asciiTheme="minorEastAsia" w:hAnsiTheme="minorEastAsia" w:cstheme="minorEastAsia"/>
                <w:szCs w:val="21"/>
              </w:rPr>
            </w:pPr>
            <w:r>
              <w:rPr>
                <w:rFonts w:asciiTheme="minorEastAsia" w:hAnsiTheme="minorEastAsia" w:cstheme="minorEastAsia" w:hint="eastAsia"/>
                <w:szCs w:val="21"/>
              </w:rPr>
              <w:t>供应</w:t>
            </w:r>
            <w:proofErr w:type="gramStart"/>
            <w:r>
              <w:rPr>
                <w:rFonts w:asciiTheme="minorEastAsia" w:hAnsiTheme="minorEastAsia" w:cstheme="minorEastAsia" w:hint="eastAsia"/>
                <w:szCs w:val="21"/>
              </w:rPr>
              <w:t>商综合</w:t>
            </w:r>
            <w:proofErr w:type="gramEnd"/>
            <w:r>
              <w:rPr>
                <w:rFonts w:asciiTheme="minorEastAsia" w:hAnsiTheme="minorEastAsia" w:cstheme="minorEastAsia" w:hint="eastAsia"/>
                <w:szCs w:val="21"/>
              </w:rPr>
              <w:t>实力最强者为第一名，确定为中选单位</w:t>
            </w:r>
          </w:p>
        </w:tc>
      </w:tr>
      <w:tr w:rsidR="00817200">
        <w:trPr>
          <w:trHeight w:val="984"/>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lastRenderedPageBreak/>
              <w:t>15</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履约担保</w:t>
            </w:r>
          </w:p>
        </w:tc>
        <w:tc>
          <w:tcPr>
            <w:tcW w:w="6096" w:type="dxa"/>
            <w:noWrap/>
            <w:vAlign w:val="center"/>
          </w:tcPr>
          <w:p w:rsidR="00817200" w:rsidRDefault="001A2F88">
            <w:pPr>
              <w:ind w:firstLineChars="200" w:firstLine="420"/>
              <w:rPr>
                <w:rFonts w:asciiTheme="minorEastAsia" w:hAnsiTheme="minorEastAsia" w:cstheme="minorEastAsia"/>
                <w:szCs w:val="21"/>
              </w:rPr>
            </w:pPr>
            <w:r>
              <w:rPr>
                <w:rFonts w:asciiTheme="minorEastAsia" w:hAnsiTheme="minorEastAsia" w:cstheme="minorEastAsia" w:hint="eastAsia"/>
                <w:szCs w:val="21"/>
              </w:rPr>
              <w:t>无</w:t>
            </w:r>
          </w:p>
        </w:tc>
      </w:tr>
      <w:tr w:rsidR="00817200">
        <w:trPr>
          <w:trHeight w:val="1120"/>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响应报价</w:t>
            </w:r>
          </w:p>
        </w:tc>
        <w:tc>
          <w:tcPr>
            <w:tcW w:w="6096" w:type="dxa"/>
            <w:noWrap/>
            <w:vAlign w:val="center"/>
          </w:tcPr>
          <w:p w:rsidR="00817200" w:rsidRDefault="001A2F88">
            <w:pPr>
              <w:pStyle w:val="af"/>
              <w:spacing w:line="320" w:lineRule="exact"/>
              <w:rPr>
                <w:rFonts w:asciiTheme="minorEastAsia" w:hAnsiTheme="minorEastAsia" w:cstheme="minorEastAsia"/>
                <w:strike/>
                <w:color w:val="FF0000"/>
              </w:rPr>
            </w:pPr>
            <w:r>
              <w:rPr>
                <w:rFonts w:asciiTheme="minorEastAsia" w:hAnsiTheme="minorEastAsia" w:cstheme="minorEastAsia" w:hint="eastAsia"/>
                <w:szCs w:val="21"/>
              </w:rPr>
              <w:t xml:space="preserve"> </w:t>
            </w:r>
            <w:bookmarkStart w:id="4" w:name="_Hlk67243980"/>
            <w:r>
              <w:rPr>
                <w:rFonts w:asciiTheme="minorEastAsia" w:hAnsiTheme="minorEastAsia" w:cstheme="minorEastAsia" w:hint="eastAsia"/>
                <w:szCs w:val="21"/>
              </w:rPr>
              <w:t>100%响应报价，若</w:t>
            </w:r>
            <w:r>
              <w:rPr>
                <w:rFonts w:asciiTheme="minorEastAsia" w:hAnsiTheme="minorEastAsia" w:cstheme="minorEastAsia" w:hint="eastAsia"/>
              </w:rPr>
              <w:t>提供服务不达标，或对控制价有异议，则采购人有权取消合同，另行选定中选单位。</w:t>
            </w:r>
            <w:bookmarkEnd w:id="4"/>
          </w:p>
        </w:tc>
      </w:tr>
      <w:tr w:rsidR="00817200">
        <w:trPr>
          <w:trHeight w:val="941"/>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1770"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是否要求采购人在递交电子响应文件</w:t>
            </w:r>
          </w:p>
        </w:tc>
        <w:tc>
          <w:tcPr>
            <w:tcW w:w="6096" w:type="dxa"/>
            <w:noWrap/>
            <w:vAlign w:val="center"/>
          </w:tcPr>
          <w:p w:rsidR="00817200" w:rsidRDefault="001A2F88">
            <w:pPr>
              <w:rPr>
                <w:rFonts w:asciiTheme="minorEastAsia" w:hAnsiTheme="minorEastAsia" w:cstheme="minorEastAsia"/>
                <w:color w:val="0000FF"/>
                <w:szCs w:val="21"/>
              </w:rPr>
            </w:pPr>
            <w:r>
              <w:rPr>
                <w:rFonts w:asciiTheme="minorEastAsia" w:hAnsiTheme="minorEastAsia" w:cstheme="minorEastAsia" w:hint="eastAsia"/>
                <w:szCs w:val="21"/>
              </w:rPr>
              <w:t>供应商需提供响应文件电子版一套。</w:t>
            </w:r>
          </w:p>
        </w:tc>
      </w:tr>
      <w:tr w:rsidR="00817200">
        <w:trPr>
          <w:trHeight w:val="841"/>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1770" w:type="dxa"/>
            <w:noWrap/>
            <w:vAlign w:val="center"/>
          </w:tcPr>
          <w:p w:rsidR="00817200" w:rsidRDefault="001A2F88">
            <w:pPr>
              <w:widowControl/>
              <w:jc w:val="center"/>
              <w:rPr>
                <w:rFonts w:asciiTheme="minorEastAsia" w:hAnsiTheme="minorEastAsia" w:cstheme="minorEastAsia"/>
                <w:szCs w:val="21"/>
              </w:rPr>
            </w:pPr>
            <w:r>
              <w:rPr>
                <w:rFonts w:asciiTheme="minorEastAsia" w:hAnsiTheme="minorEastAsia" w:cstheme="minorEastAsia" w:hint="eastAsia"/>
                <w:szCs w:val="21"/>
              </w:rPr>
              <w:t>中选公示</w:t>
            </w:r>
          </w:p>
        </w:tc>
        <w:tc>
          <w:tcPr>
            <w:tcW w:w="6096" w:type="dxa"/>
            <w:noWrap/>
            <w:vAlign w:val="center"/>
          </w:tcPr>
          <w:p w:rsidR="00817200" w:rsidRDefault="001A2F88">
            <w:pPr>
              <w:rPr>
                <w:rFonts w:asciiTheme="minorEastAsia" w:hAnsiTheme="minorEastAsia" w:cstheme="minorEastAsia"/>
                <w:szCs w:val="21"/>
              </w:rPr>
            </w:pPr>
            <w:r>
              <w:rPr>
                <w:rFonts w:asciiTheme="minorEastAsia" w:hAnsiTheme="minorEastAsia" w:cstheme="minorEastAsia" w:hint="eastAsia"/>
                <w:szCs w:val="21"/>
              </w:rPr>
              <w:t>中选候选人在采购</w:t>
            </w:r>
            <w:proofErr w:type="gramStart"/>
            <w:r>
              <w:rPr>
                <w:rFonts w:asciiTheme="minorEastAsia" w:hAnsiTheme="minorEastAsia" w:cstheme="minorEastAsia" w:hint="eastAsia"/>
                <w:szCs w:val="21"/>
              </w:rPr>
              <w:t>人官网公示</w:t>
            </w:r>
            <w:proofErr w:type="gramEnd"/>
            <w:r>
              <w:rPr>
                <w:rFonts w:asciiTheme="minorEastAsia" w:hAnsiTheme="minorEastAsia" w:cstheme="minorEastAsia" w:hint="eastAsia"/>
                <w:szCs w:val="21"/>
              </w:rPr>
              <w:t>，公示期不少于3个工作日。</w:t>
            </w:r>
          </w:p>
        </w:tc>
      </w:tr>
      <w:tr w:rsidR="00817200">
        <w:trPr>
          <w:trHeight w:val="965"/>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1770" w:type="dxa"/>
            <w:noWrap/>
            <w:vAlign w:val="center"/>
          </w:tcPr>
          <w:p w:rsidR="00817200" w:rsidRDefault="001A2F88">
            <w:pPr>
              <w:widowControl/>
              <w:jc w:val="center"/>
              <w:rPr>
                <w:rFonts w:asciiTheme="minorEastAsia" w:hAnsiTheme="minorEastAsia" w:cstheme="minorEastAsia"/>
                <w:szCs w:val="21"/>
              </w:rPr>
            </w:pPr>
            <w:r>
              <w:rPr>
                <w:rFonts w:asciiTheme="minorEastAsia" w:hAnsiTheme="minorEastAsia" w:cstheme="minorEastAsia" w:hint="eastAsia"/>
                <w:szCs w:val="21"/>
              </w:rPr>
              <w:t>监  督</w:t>
            </w:r>
          </w:p>
        </w:tc>
        <w:tc>
          <w:tcPr>
            <w:tcW w:w="6096" w:type="dxa"/>
            <w:noWrap/>
            <w:vAlign w:val="center"/>
          </w:tcPr>
          <w:p w:rsidR="00817200" w:rsidRDefault="001A2F88">
            <w:pPr>
              <w:ind w:leftChars="-49" w:left="-103" w:firstLineChars="201" w:firstLine="422"/>
              <w:rPr>
                <w:rFonts w:asciiTheme="minorEastAsia" w:hAnsiTheme="minorEastAsia" w:cstheme="minorEastAsia"/>
                <w:color w:val="0000FF"/>
                <w:szCs w:val="21"/>
              </w:rPr>
            </w:pPr>
            <w:r>
              <w:rPr>
                <w:rFonts w:asciiTheme="minorEastAsia" w:hAnsiTheme="minorEastAsia" w:cstheme="minorEastAsia" w:hint="eastAsia"/>
                <w:szCs w:val="21"/>
              </w:rPr>
              <w:t>本项目的采购人活动及其相关当事人接受有管辖权的相关行政监督部门依法实施的监督。</w:t>
            </w:r>
          </w:p>
        </w:tc>
      </w:tr>
      <w:tr w:rsidR="00817200">
        <w:trPr>
          <w:trHeight w:val="850"/>
        </w:trPr>
        <w:tc>
          <w:tcPr>
            <w:tcW w:w="1065" w:type="dxa"/>
            <w:noWrap/>
            <w:vAlign w:val="center"/>
          </w:tcPr>
          <w:p w:rsidR="00817200" w:rsidRDefault="001A2F88">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770" w:type="dxa"/>
            <w:noWrap/>
            <w:vAlign w:val="center"/>
          </w:tcPr>
          <w:p w:rsidR="00817200" w:rsidRDefault="001A2F88">
            <w:pPr>
              <w:widowControl/>
              <w:jc w:val="center"/>
              <w:rPr>
                <w:rFonts w:asciiTheme="minorEastAsia" w:hAnsiTheme="minorEastAsia" w:cstheme="minorEastAsia"/>
                <w:szCs w:val="21"/>
              </w:rPr>
            </w:pPr>
            <w:r>
              <w:rPr>
                <w:rFonts w:asciiTheme="minorEastAsia" w:hAnsiTheme="minorEastAsia" w:cstheme="minorEastAsia" w:hint="eastAsia"/>
              </w:rPr>
              <w:t>其它</w:t>
            </w:r>
          </w:p>
        </w:tc>
        <w:tc>
          <w:tcPr>
            <w:tcW w:w="6096" w:type="dxa"/>
            <w:noWrap/>
            <w:vAlign w:val="center"/>
          </w:tcPr>
          <w:p w:rsidR="00817200" w:rsidRDefault="001A2F88">
            <w:pPr>
              <w:widowControl/>
              <w:jc w:val="left"/>
              <w:rPr>
                <w:rFonts w:asciiTheme="minorEastAsia" w:hAnsiTheme="minorEastAsia" w:cstheme="minorEastAsia"/>
                <w:szCs w:val="21"/>
              </w:rPr>
            </w:pPr>
            <w:r>
              <w:rPr>
                <w:rFonts w:asciiTheme="minorEastAsia" w:hAnsiTheme="minorEastAsia" w:cstheme="minorEastAsia" w:hint="eastAsia"/>
                <w:szCs w:val="21"/>
              </w:rPr>
              <w:t>中选人须自觉接受采购人公司现行管理制度。</w:t>
            </w:r>
          </w:p>
        </w:tc>
      </w:tr>
    </w:tbl>
    <w:p w:rsidR="00817200" w:rsidRDefault="001A2F88">
      <w:pPr>
        <w:widowControl/>
        <w:jc w:val="left"/>
        <w:rPr>
          <w:rFonts w:asciiTheme="minorEastAsia" w:hAnsiTheme="minorEastAsia" w:cstheme="minorEastAsia"/>
          <w:sz w:val="32"/>
          <w:szCs w:val="32"/>
        </w:rPr>
      </w:pPr>
      <w:r>
        <w:rPr>
          <w:rFonts w:asciiTheme="minorEastAsia" w:hAnsiTheme="minorEastAsia" w:cstheme="minorEastAsia" w:hint="eastAsia"/>
          <w:sz w:val="32"/>
          <w:szCs w:val="32"/>
        </w:rPr>
        <w:br w:type="page"/>
      </w:r>
    </w:p>
    <w:p w:rsidR="00817200" w:rsidRDefault="00817200">
      <w:pPr>
        <w:pStyle w:val="a0"/>
        <w:ind w:firstLine="320"/>
        <w:rPr>
          <w:rFonts w:asciiTheme="minorEastAsia" w:hAnsiTheme="minorEastAsia" w:cstheme="minorEastAsia"/>
          <w:sz w:val="32"/>
          <w:szCs w:val="32"/>
        </w:rPr>
      </w:pPr>
    </w:p>
    <w:p w:rsidR="00817200" w:rsidRDefault="001A2F88">
      <w:pPr>
        <w:spacing w:line="360" w:lineRule="auto"/>
        <w:jc w:val="center"/>
        <w:rPr>
          <w:rFonts w:ascii="宋体" w:hAnsi="宋体" w:cs="宋体"/>
          <w:b/>
          <w:sz w:val="36"/>
          <w:szCs w:val="36"/>
        </w:rPr>
      </w:pPr>
      <w:r>
        <w:rPr>
          <w:rFonts w:ascii="宋体" w:hAnsi="宋体" w:cs="宋体" w:hint="eastAsia"/>
          <w:b/>
          <w:sz w:val="36"/>
          <w:szCs w:val="36"/>
        </w:rPr>
        <w:t>第三章 响应文件格式</w:t>
      </w: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1A2F88">
      <w:pPr>
        <w:widowControl/>
        <w:spacing w:before="312" w:line="360" w:lineRule="auto"/>
        <w:jc w:val="center"/>
        <w:rPr>
          <w:rFonts w:ascii="宋体" w:hAnsi="宋体" w:cs="宋体"/>
          <w:kern w:val="0"/>
          <w:sz w:val="44"/>
          <w:szCs w:val="44"/>
        </w:rPr>
      </w:pPr>
      <w:r>
        <w:rPr>
          <w:rFonts w:ascii="宋体" w:hAnsi="宋体" w:cs="宋体" w:hint="eastAsia"/>
          <w:kern w:val="0"/>
          <w:sz w:val="44"/>
          <w:szCs w:val="44"/>
        </w:rPr>
        <w:t>响  应  文  件</w:t>
      </w: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pStyle w:val="21"/>
        <w:rPr>
          <w:rFonts w:hAnsi="宋体" w:cs="宋体"/>
          <w:szCs w:val="28"/>
        </w:rPr>
      </w:pPr>
    </w:p>
    <w:p w:rsidR="00817200" w:rsidRDefault="00817200">
      <w:pPr>
        <w:spacing w:line="360" w:lineRule="auto"/>
        <w:jc w:val="left"/>
        <w:rPr>
          <w:rFonts w:ascii="宋体" w:hAnsi="宋体" w:cs="宋体"/>
          <w:sz w:val="18"/>
          <w:szCs w:val="18"/>
        </w:rPr>
      </w:pPr>
    </w:p>
    <w:p w:rsidR="00817200" w:rsidRDefault="001A2F88">
      <w:pPr>
        <w:widowControl/>
        <w:spacing w:line="360" w:lineRule="auto"/>
        <w:jc w:val="left"/>
        <w:rPr>
          <w:rFonts w:ascii="宋体" w:hAnsi="宋体" w:cs="宋体"/>
          <w:kern w:val="0"/>
          <w:sz w:val="28"/>
          <w:szCs w:val="28"/>
        </w:rPr>
      </w:pPr>
      <w:r>
        <w:rPr>
          <w:rFonts w:ascii="宋体" w:hAnsi="宋体" w:cs="宋体" w:hint="eastAsia"/>
          <w:kern w:val="0"/>
          <w:sz w:val="24"/>
          <w:szCs w:val="28"/>
        </w:rPr>
        <w:t xml:space="preserve"> 供应商</w:t>
      </w:r>
      <w:r>
        <w:rPr>
          <w:rFonts w:ascii="宋体" w:hAnsi="宋体" w:cs="宋体" w:hint="eastAsia"/>
          <w:kern w:val="0"/>
          <w:sz w:val="28"/>
          <w:szCs w:val="28"/>
        </w:rPr>
        <w:t>：</w:t>
      </w:r>
      <w:r>
        <w:rPr>
          <w:rFonts w:ascii="宋体" w:hAnsi="宋体" w:cs="宋体" w:hint="eastAsia"/>
          <w:kern w:val="0"/>
          <w:sz w:val="28"/>
          <w:szCs w:val="28"/>
          <w:u w:val="single"/>
        </w:rPr>
        <w:t xml:space="preserve">                                   </w:t>
      </w:r>
      <w:r>
        <w:rPr>
          <w:rFonts w:ascii="宋体" w:hAnsi="宋体" w:cs="宋体" w:hint="eastAsia"/>
          <w:kern w:val="0"/>
          <w:sz w:val="28"/>
          <w:szCs w:val="28"/>
        </w:rPr>
        <w:t>（盖单位章）</w:t>
      </w:r>
    </w:p>
    <w:p w:rsidR="00817200" w:rsidRDefault="001A2F88">
      <w:pPr>
        <w:widowControl/>
        <w:spacing w:line="360" w:lineRule="auto"/>
        <w:jc w:val="center"/>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w:t>
      </w:r>
      <w:r>
        <w:rPr>
          <w:rFonts w:ascii="宋体" w:hAnsi="宋体" w:cs="宋体" w:hint="eastAsia"/>
          <w:kern w:val="0"/>
          <w:sz w:val="28"/>
          <w:szCs w:val="28"/>
        </w:rPr>
        <w:t>（签字或盖章）</w:t>
      </w:r>
    </w:p>
    <w:p w:rsidR="00817200" w:rsidRDefault="001A2F88">
      <w:pPr>
        <w:widowControl/>
        <w:spacing w:before="156" w:after="312" w:line="360" w:lineRule="auto"/>
        <w:jc w:val="center"/>
        <w:rPr>
          <w:rFonts w:hAnsi="宋体" w:cs="宋体"/>
          <w:szCs w:val="28"/>
        </w:rPr>
      </w:pP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817200" w:rsidRDefault="001A2F88">
      <w:pPr>
        <w:adjustRightInd w:val="0"/>
        <w:snapToGrid w:val="0"/>
        <w:spacing w:line="360" w:lineRule="auto"/>
        <w:jc w:val="center"/>
        <w:outlineLvl w:val="0"/>
        <w:rPr>
          <w:rFonts w:ascii="黑体" w:eastAsia="黑体"/>
          <w:sz w:val="32"/>
          <w:szCs w:val="32"/>
        </w:rPr>
      </w:pPr>
      <w:r>
        <w:rPr>
          <w:rFonts w:ascii="黑体" w:eastAsia="黑体" w:hint="eastAsia"/>
          <w:sz w:val="32"/>
          <w:szCs w:val="32"/>
        </w:rPr>
        <w:lastRenderedPageBreak/>
        <w:t>一、</w:t>
      </w:r>
      <w:r>
        <w:rPr>
          <w:rFonts w:ascii="黑体" w:eastAsia="黑体" w:hAnsi="宋体" w:hint="eastAsia"/>
          <w:sz w:val="32"/>
          <w:szCs w:val="32"/>
        </w:rPr>
        <w:t>响应声明</w:t>
      </w:r>
    </w:p>
    <w:p w:rsidR="00817200" w:rsidRDefault="00817200">
      <w:pPr>
        <w:adjustRightInd w:val="0"/>
        <w:snapToGrid w:val="0"/>
        <w:spacing w:line="360" w:lineRule="auto"/>
        <w:rPr>
          <w:rFonts w:ascii="仿宋_GB2312" w:eastAsia="仿宋_GB2312" w:hAnsi="宋体"/>
          <w:sz w:val="24"/>
        </w:rPr>
      </w:pPr>
    </w:p>
    <w:p w:rsidR="00817200" w:rsidRDefault="001A2F88">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(采购人)：</w:t>
      </w:r>
    </w:p>
    <w:p w:rsidR="00817200" w:rsidRDefault="001A2F88">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我方已仔细研究了</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项目名称)的采购文件的全部内容，知悉参加采购的风险，我方承诺接受采购文件的全部条款且无任何异议。</w:t>
      </w:r>
    </w:p>
    <w:p w:rsidR="00817200" w:rsidRDefault="001A2F88">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一、我方同意在招采购文件中规定的提交响应文件截止时间起</w:t>
      </w:r>
      <w:r>
        <w:rPr>
          <w:rFonts w:eastAsia="宋体" w:hAnsi="宋体" w:cs="宋体" w:hint="eastAsia"/>
          <w:sz w:val="28"/>
          <w:szCs w:val="28"/>
          <w:u w:val="single"/>
        </w:rPr>
        <w:t xml:space="preserve"> 90 </w:t>
      </w:r>
      <w:r>
        <w:rPr>
          <w:rFonts w:eastAsia="宋体" w:hAnsi="宋体" w:cs="宋体" w:hint="eastAsia"/>
          <w:sz w:val="28"/>
          <w:szCs w:val="28"/>
        </w:rPr>
        <w:t>日内遵守本响应文件中的承诺且在此期限期满之前均具有法律约束力。</w:t>
      </w:r>
    </w:p>
    <w:p w:rsidR="00817200" w:rsidRDefault="001A2F88">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二、我方提交响应文件正本一份和副本一式</w:t>
      </w:r>
      <w:r>
        <w:rPr>
          <w:rFonts w:eastAsia="宋体" w:hAnsi="宋体" w:cs="宋体" w:hint="eastAsia"/>
          <w:sz w:val="28"/>
          <w:szCs w:val="28"/>
          <w:u w:val="single"/>
        </w:rPr>
        <w:t xml:space="preserve">  二  </w:t>
      </w:r>
      <w:r>
        <w:rPr>
          <w:rFonts w:eastAsia="宋体" w:hAnsi="宋体" w:cs="宋体" w:hint="eastAsia"/>
          <w:sz w:val="28"/>
          <w:szCs w:val="28"/>
        </w:rPr>
        <w:t>份，并保证响应文件提供的数据和材料是真实、准确的。</w:t>
      </w:r>
    </w:p>
    <w:p w:rsidR="00817200" w:rsidRDefault="001A2F88">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三、我方愿意向贵方提供任何与本项采购有关的数据、情况和技术资料。若贵方需要，我方愿意提供我方</w:t>
      </w:r>
      <w:proofErr w:type="gramStart"/>
      <w:r>
        <w:rPr>
          <w:rFonts w:eastAsia="宋体" w:hAnsi="宋体" w:cs="宋体" w:hint="eastAsia"/>
          <w:sz w:val="28"/>
          <w:szCs w:val="28"/>
        </w:rPr>
        <w:t>作出</w:t>
      </w:r>
      <w:proofErr w:type="gramEnd"/>
      <w:r>
        <w:rPr>
          <w:rFonts w:eastAsia="宋体" w:hAnsi="宋体" w:cs="宋体" w:hint="eastAsia"/>
          <w:sz w:val="28"/>
          <w:szCs w:val="28"/>
        </w:rPr>
        <w:t>的一切承诺的证明材料。</w:t>
      </w:r>
    </w:p>
    <w:p w:rsidR="00817200" w:rsidRDefault="001A2F88">
      <w:pPr>
        <w:pStyle w:val="a7"/>
        <w:adjustRightInd w:val="0"/>
        <w:snapToGrid w:val="0"/>
        <w:spacing w:line="360" w:lineRule="auto"/>
        <w:ind w:firstLineChars="200" w:firstLine="560"/>
        <w:rPr>
          <w:rFonts w:eastAsia="宋体" w:hAnsi="宋体" w:cs="宋体"/>
          <w:bCs/>
          <w:sz w:val="28"/>
          <w:szCs w:val="28"/>
        </w:rPr>
      </w:pPr>
      <w:r>
        <w:rPr>
          <w:rFonts w:eastAsia="宋体" w:hAnsi="宋体" w:cs="宋体" w:hint="eastAsia"/>
          <w:sz w:val="28"/>
          <w:szCs w:val="28"/>
        </w:rPr>
        <w:t>四、我方承诺遵守《中华人民共和国政府采购法》的有关规定，保证在获得成交资格后，按照采购文件确定的事项签订采购合同，履行双方所签订的合同，并承担合同规定的责任和义务。</w:t>
      </w:r>
    </w:p>
    <w:p w:rsidR="00817200" w:rsidRDefault="001A2F88">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附件1：法定代表人身份证明(法定代表人参加采购)</w:t>
      </w:r>
    </w:p>
    <w:p w:rsidR="00817200" w:rsidRDefault="001A2F88">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附件2：法定代表人授权书(委托代理人参加采购)</w:t>
      </w:r>
    </w:p>
    <w:p w:rsidR="00817200" w:rsidRDefault="001A2F88">
      <w:pPr>
        <w:pStyle w:val="a7"/>
        <w:adjustRightInd w:val="0"/>
        <w:snapToGrid w:val="0"/>
        <w:spacing w:line="360" w:lineRule="auto"/>
        <w:rPr>
          <w:rFonts w:eastAsia="宋体" w:hAnsi="宋体" w:cs="宋体"/>
          <w:sz w:val="28"/>
          <w:szCs w:val="28"/>
        </w:rPr>
      </w:pPr>
      <w:r>
        <w:rPr>
          <w:rFonts w:eastAsia="宋体" w:hAnsi="宋体" w:cs="宋体" w:hint="eastAsia"/>
          <w:sz w:val="28"/>
          <w:szCs w:val="28"/>
        </w:rPr>
        <w:t>供应商名称(盖单位章)：</w:t>
      </w:r>
    </w:p>
    <w:p w:rsidR="00817200" w:rsidRDefault="001A2F88">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法定代表人或其委托代理人 (签字)：</w:t>
      </w:r>
      <w:r>
        <w:rPr>
          <w:rFonts w:ascii="宋体" w:eastAsia="宋体" w:hAnsi="宋体" w:cs="宋体" w:hint="eastAsia"/>
          <w:sz w:val="28"/>
          <w:szCs w:val="28"/>
          <w:u w:val="single"/>
        </w:rPr>
        <w:t xml:space="preserve">            </w:t>
      </w:r>
    </w:p>
    <w:p w:rsidR="00817200" w:rsidRDefault="001A2F88">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817200" w:rsidRDefault="00817200">
      <w:pPr>
        <w:spacing w:line="360" w:lineRule="auto"/>
        <w:rPr>
          <w:rFonts w:ascii="宋体" w:hAnsi="宋体" w:cs="宋体"/>
          <w:b/>
          <w:bCs/>
          <w:sz w:val="24"/>
        </w:rPr>
        <w:sectPr w:rsidR="00817200">
          <w:pgSz w:w="11850" w:h="16783"/>
          <w:pgMar w:top="1440" w:right="1800" w:bottom="1440" w:left="1800" w:header="851" w:footer="992" w:gutter="0"/>
          <w:cols w:space="720"/>
          <w:docGrid w:linePitch="312"/>
        </w:sectPr>
      </w:pPr>
    </w:p>
    <w:p w:rsidR="00817200" w:rsidRDefault="001A2F88">
      <w:pPr>
        <w:spacing w:line="360" w:lineRule="auto"/>
        <w:rPr>
          <w:rFonts w:ascii="宋体" w:hAnsi="宋体" w:cs="宋体"/>
          <w:b/>
          <w:sz w:val="24"/>
        </w:rPr>
      </w:pPr>
      <w:r>
        <w:rPr>
          <w:rFonts w:ascii="宋体" w:hAnsi="宋体" w:cs="宋体" w:hint="eastAsia"/>
          <w:b/>
          <w:bCs/>
          <w:sz w:val="24"/>
        </w:rPr>
        <w:lastRenderedPageBreak/>
        <w:t>附件1、法定代表人身份证明</w:t>
      </w:r>
    </w:p>
    <w:p w:rsidR="00817200" w:rsidRDefault="00817200">
      <w:pPr>
        <w:spacing w:line="480" w:lineRule="auto"/>
        <w:jc w:val="left"/>
        <w:rPr>
          <w:rFonts w:ascii="宋体" w:hAnsi="宋体" w:cs="宋体"/>
        </w:rPr>
      </w:pPr>
    </w:p>
    <w:p w:rsidR="00817200" w:rsidRDefault="001A2F88">
      <w:pPr>
        <w:widowControl/>
        <w:topLinePunct/>
        <w:spacing w:line="480" w:lineRule="auto"/>
        <w:ind w:firstLine="420"/>
        <w:rPr>
          <w:rFonts w:ascii="宋体" w:hAnsi="宋体" w:cs="宋体"/>
          <w:kern w:val="0"/>
          <w:szCs w:val="21"/>
          <w:u w:val="single"/>
        </w:rPr>
      </w:pPr>
      <w:r>
        <w:rPr>
          <w:rFonts w:ascii="宋体" w:hAnsi="宋体" w:cs="宋体" w:hint="eastAsia"/>
          <w:kern w:val="0"/>
          <w:szCs w:val="21"/>
        </w:rPr>
        <w:t>供应商名称：</w:t>
      </w:r>
      <w:r>
        <w:rPr>
          <w:rFonts w:ascii="宋体" w:hAnsi="宋体" w:cs="宋体" w:hint="eastAsia"/>
          <w:kern w:val="0"/>
          <w:szCs w:val="21"/>
          <w:u w:val="single"/>
        </w:rPr>
        <w:t xml:space="preserve">                         </w:t>
      </w:r>
    </w:p>
    <w:p w:rsidR="00817200" w:rsidRDefault="001A2F88">
      <w:pPr>
        <w:widowControl/>
        <w:topLinePunct/>
        <w:spacing w:line="480" w:lineRule="auto"/>
        <w:ind w:firstLine="420"/>
        <w:rPr>
          <w:rFonts w:ascii="宋体" w:hAnsi="宋体" w:cs="宋体"/>
          <w:kern w:val="0"/>
          <w:szCs w:val="21"/>
        </w:rPr>
      </w:pPr>
      <w:r>
        <w:rPr>
          <w:rFonts w:ascii="宋体" w:hAnsi="宋体" w:cs="宋体" w:hint="eastAsia"/>
          <w:kern w:val="0"/>
          <w:szCs w:val="21"/>
        </w:rPr>
        <w:t>单位性质：</w:t>
      </w:r>
      <w:r>
        <w:rPr>
          <w:rFonts w:ascii="宋体" w:hAnsi="宋体" w:cs="宋体" w:hint="eastAsia"/>
          <w:kern w:val="0"/>
          <w:szCs w:val="21"/>
          <w:u w:val="single"/>
        </w:rPr>
        <w:t xml:space="preserve">                           </w:t>
      </w:r>
    </w:p>
    <w:p w:rsidR="00817200" w:rsidRDefault="001A2F88">
      <w:pPr>
        <w:widowControl/>
        <w:topLinePunct/>
        <w:spacing w:line="480" w:lineRule="auto"/>
        <w:ind w:firstLine="420"/>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817200" w:rsidRDefault="001A2F88">
      <w:pPr>
        <w:widowControl/>
        <w:topLinePunct/>
        <w:spacing w:line="480" w:lineRule="auto"/>
        <w:ind w:firstLine="420"/>
        <w:rPr>
          <w:rFonts w:ascii="宋体" w:hAnsi="宋体" w:cs="宋体"/>
          <w:kern w:val="0"/>
          <w:szCs w:val="21"/>
        </w:rPr>
      </w:pPr>
      <w:r>
        <w:rPr>
          <w:rFonts w:ascii="宋体" w:hAnsi="宋体" w:cs="宋体" w:hint="eastAsia"/>
          <w:kern w:val="0"/>
          <w:szCs w:val="21"/>
        </w:rPr>
        <w:t>经营期限：</w:t>
      </w:r>
      <w:r>
        <w:rPr>
          <w:rFonts w:ascii="宋体" w:hAnsi="宋体" w:cs="宋体" w:hint="eastAsia"/>
          <w:kern w:val="0"/>
          <w:szCs w:val="21"/>
          <w:u w:val="single"/>
        </w:rPr>
        <w:t xml:space="preserve">            </w:t>
      </w:r>
    </w:p>
    <w:p w:rsidR="00817200" w:rsidRDefault="001A2F88">
      <w:pPr>
        <w:widowControl/>
        <w:topLinePunct/>
        <w:spacing w:line="480" w:lineRule="auto"/>
        <w:ind w:firstLine="420"/>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职务：</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（供应商名称）的法定代表人。</w:t>
      </w:r>
    </w:p>
    <w:p w:rsidR="00817200" w:rsidRDefault="001A2F88">
      <w:pPr>
        <w:widowControl/>
        <w:topLinePunct/>
        <w:spacing w:line="480" w:lineRule="auto"/>
        <w:ind w:firstLine="420"/>
        <w:rPr>
          <w:rFonts w:ascii="宋体" w:hAnsi="宋体" w:cs="宋体"/>
          <w:kern w:val="0"/>
          <w:szCs w:val="21"/>
        </w:rPr>
      </w:pPr>
      <w:r>
        <w:rPr>
          <w:rFonts w:ascii="宋体" w:hAnsi="宋体" w:cs="宋体" w:hint="eastAsia"/>
          <w:kern w:val="0"/>
          <w:szCs w:val="21"/>
        </w:rPr>
        <w:t xml:space="preserve">    特此证明。</w:t>
      </w:r>
    </w:p>
    <w:p w:rsidR="00817200" w:rsidRDefault="00817200">
      <w:pPr>
        <w:widowControl/>
        <w:topLinePunct/>
        <w:spacing w:line="480" w:lineRule="auto"/>
        <w:rPr>
          <w:rFonts w:ascii="宋体" w:hAnsi="宋体" w:cs="宋体"/>
          <w:kern w:val="0"/>
          <w:szCs w:val="21"/>
        </w:rPr>
      </w:pPr>
    </w:p>
    <w:p w:rsidR="00817200" w:rsidRDefault="00817200">
      <w:pPr>
        <w:widowControl/>
        <w:topLinePunct/>
        <w:spacing w:line="480" w:lineRule="auto"/>
        <w:rPr>
          <w:rFonts w:ascii="宋体" w:hAnsi="宋体" w:cs="宋体"/>
          <w:kern w:val="0"/>
          <w:szCs w:val="21"/>
        </w:rPr>
      </w:pPr>
    </w:p>
    <w:p w:rsidR="00817200" w:rsidRDefault="001A2F88">
      <w:pPr>
        <w:widowControl/>
        <w:topLinePunct/>
        <w:spacing w:line="480" w:lineRule="auto"/>
        <w:rPr>
          <w:rFonts w:ascii="宋体" w:hAnsi="宋体" w:cs="宋体"/>
          <w:kern w:val="0"/>
          <w:szCs w:val="21"/>
        </w:rPr>
      </w:pPr>
      <w:r>
        <w:rPr>
          <w:rFonts w:ascii="宋体" w:hAnsi="宋体" w:cs="宋体" w:hint="eastAsia"/>
          <w:kern w:val="0"/>
          <w:szCs w:val="21"/>
        </w:rPr>
        <w:t xml:space="preserve">                                                     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817200" w:rsidRDefault="001A2F88">
      <w:pPr>
        <w:widowControl/>
        <w:topLinePunct/>
        <w:spacing w:line="480" w:lineRule="auto"/>
        <w:rPr>
          <w:rFonts w:ascii="宋体" w:hAnsi="宋体" w:cs="宋体"/>
          <w:kern w:val="0"/>
          <w:szCs w:val="21"/>
        </w:rPr>
      </w:pPr>
      <w:r>
        <w:rPr>
          <w:rFonts w:ascii="宋体" w:hAnsi="宋体" w:cs="宋体" w:hint="eastAsia"/>
          <w:kern w:val="0"/>
          <w:szCs w:val="21"/>
        </w:rPr>
        <w:t xml:space="preserve">                             </w:t>
      </w:r>
    </w:p>
    <w:p w:rsidR="00817200" w:rsidRDefault="001A2F88">
      <w:pPr>
        <w:widowControl/>
        <w:topLinePunct/>
        <w:spacing w:line="480" w:lineRule="auto"/>
        <w:ind w:firstLineChars="2700" w:firstLine="567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817200" w:rsidRDefault="00817200">
      <w:pPr>
        <w:spacing w:line="360" w:lineRule="auto"/>
        <w:jc w:val="left"/>
        <w:rPr>
          <w:rFonts w:ascii="宋体" w:hAnsi="宋体" w:cs="宋体"/>
        </w:rPr>
      </w:pPr>
    </w:p>
    <w:p w:rsidR="00817200" w:rsidRDefault="00817200">
      <w:pPr>
        <w:spacing w:line="360" w:lineRule="auto"/>
        <w:jc w:val="center"/>
        <w:rPr>
          <w:rFonts w:ascii="宋体" w:hAnsi="宋体" w:cs="宋体"/>
          <w:b/>
          <w:bCs/>
          <w:sz w:val="24"/>
        </w:rPr>
        <w:sectPr w:rsidR="00817200">
          <w:pgSz w:w="11850" w:h="16783"/>
          <w:pgMar w:top="1134" w:right="1418" w:bottom="1134" w:left="1418" w:header="851" w:footer="992" w:gutter="0"/>
          <w:cols w:space="720"/>
          <w:docGrid w:linePitch="312"/>
        </w:sectPr>
      </w:pPr>
    </w:p>
    <w:p w:rsidR="00817200" w:rsidRDefault="001A2F88">
      <w:pPr>
        <w:spacing w:line="360" w:lineRule="auto"/>
        <w:rPr>
          <w:rFonts w:ascii="宋体" w:hAnsi="宋体" w:cs="宋体"/>
          <w:b/>
          <w:sz w:val="24"/>
        </w:rPr>
      </w:pPr>
      <w:r>
        <w:rPr>
          <w:rFonts w:ascii="宋体" w:hAnsi="宋体" w:cs="宋体" w:hint="eastAsia"/>
          <w:b/>
          <w:bCs/>
          <w:sz w:val="24"/>
        </w:rPr>
        <w:lastRenderedPageBreak/>
        <w:t>附件2、授权委托书</w:t>
      </w:r>
    </w:p>
    <w:p w:rsidR="00817200" w:rsidRDefault="00817200">
      <w:pPr>
        <w:spacing w:line="360" w:lineRule="auto"/>
        <w:jc w:val="center"/>
        <w:rPr>
          <w:rFonts w:ascii="宋体" w:hAnsi="宋体" w:cs="宋体"/>
          <w:b/>
          <w:sz w:val="24"/>
        </w:rPr>
      </w:pPr>
    </w:p>
    <w:p w:rsidR="00817200" w:rsidRDefault="001A2F88">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（姓名）系</w:t>
      </w:r>
      <w:r>
        <w:rPr>
          <w:rFonts w:ascii="宋体" w:hAnsi="宋体" w:cs="宋体" w:hint="eastAsia"/>
          <w:kern w:val="0"/>
          <w:szCs w:val="21"/>
          <w:u w:val="single"/>
        </w:rPr>
        <w:t xml:space="preserve">     </w:t>
      </w:r>
      <w:r>
        <w:rPr>
          <w:rFonts w:ascii="宋体" w:hAnsi="宋体" w:cs="宋体" w:hint="eastAsia"/>
          <w:kern w:val="0"/>
          <w:szCs w:val="21"/>
        </w:rPr>
        <w:t>（供应商名称）的法定代表人，现委托</w:t>
      </w:r>
      <w:r>
        <w:rPr>
          <w:rFonts w:ascii="宋体" w:hAnsi="宋体" w:cs="宋体" w:hint="eastAsia"/>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kern w:val="0"/>
          <w:szCs w:val="21"/>
        </w:rPr>
        <w:t>（项目名称）响应文件，其法律后果由我方承担。</w:t>
      </w:r>
    </w:p>
    <w:p w:rsidR="00817200" w:rsidRDefault="001A2F88">
      <w:pPr>
        <w:widowControl/>
        <w:topLinePunct/>
        <w:spacing w:line="360" w:lineRule="auto"/>
        <w:ind w:firstLineChars="200" w:firstLine="420"/>
        <w:rPr>
          <w:rFonts w:ascii="宋体" w:hAnsi="宋体" w:cs="宋体"/>
          <w:kern w:val="0"/>
          <w:szCs w:val="21"/>
          <w:u w:val="single"/>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w:t>
      </w:r>
    </w:p>
    <w:p w:rsidR="00817200" w:rsidRDefault="001A2F88">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代理人无转委托权。</w:t>
      </w:r>
    </w:p>
    <w:p w:rsidR="00817200" w:rsidRDefault="001A2F88">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附：法定代表人及委托代理人身份证明</w:t>
      </w:r>
    </w:p>
    <w:p w:rsidR="00817200" w:rsidRDefault="00817200">
      <w:pPr>
        <w:widowControl/>
        <w:topLinePunct/>
        <w:spacing w:line="360" w:lineRule="auto"/>
        <w:ind w:firstLine="610"/>
        <w:rPr>
          <w:rFonts w:ascii="宋体" w:hAnsi="宋体" w:cs="宋体"/>
          <w:kern w:val="0"/>
          <w:szCs w:val="21"/>
        </w:rPr>
      </w:pPr>
    </w:p>
    <w:p w:rsidR="00817200" w:rsidRDefault="001A2F88">
      <w:pPr>
        <w:widowControl/>
        <w:topLinePunct/>
        <w:spacing w:line="360" w:lineRule="auto"/>
        <w:ind w:firstLine="610"/>
        <w:rPr>
          <w:rFonts w:ascii="宋体" w:hAnsi="宋体" w:cs="宋体"/>
          <w:kern w:val="0"/>
          <w:szCs w:val="21"/>
        </w:rPr>
      </w:pPr>
      <w:r>
        <w:rPr>
          <w:rFonts w:ascii="宋体" w:hAnsi="宋体" w:cs="宋体" w:hint="eastAsia"/>
          <w:kern w:val="0"/>
          <w:szCs w:val="21"/>
        </w:rPr>
        <w:t xml:space="preserve">  </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817200">
        <w:trPr>
          <w:trHeight w:val="2526"/>
        </w:trPr>
        <w:tc>
          <w:tcPr>
            <w:tcW w:w="4260" w:type="dxa"/>
            <w:vAlign w:val="center"/>
          </w:tcPr>
          <w:p w:rsidR="00817200" w:rsidRDefault="001A2F88">
            <w:pPr>
              <w:snapToGrid w:val="0"/>
              <w:spacing w:line="360" w:lineRule="auto"/>
              <w:jc w:val="center"/>
              <w:rPr>
                <w:rFonts w:ascii="宋体" w:hAnsi="宋体" w:cs="宋体"/>
                <w:szCs w:val="21"/>
              </w:rPr>
            </w:pPr>
            <w:r>
              <w:rPr>
                <w:rFonts w:ascii="宋体" w:hAnsi="宋体" w:cs="宋体" w:hint="eastAsia"/>
                <w:szCs w:val="21"/>
              </w:rPr>
              <w:t>法定代表人二代身份证复印件</w:t>
            </w:r>
          </w:p>
        </w:tc>
        <w:tc>
          <w:tcPr>
            <w:tcW w:w="4047" w:type="dxa"/>
            <w:vAlign w:val="center"/>
          </w:tcPr>
          <w:p w:rsidR="00817200" w:rsidRDefault="001A2F88">
            <w:pPr>
              <w:snapToGrid w:val="0"/>
              <w:spacing w:line="360" w:lineRule="auto"/>
              <w:jc w:val="center"/>
              <w:rPr>
                <w:rFonts w:ascii="宋体" w:hAnsi="宋体" w:cs="宋体"/>
                <w:szCs w:val="21"/>
              </w:rPr>
            </w:pPr>
            <w:r>
              <w:rPr>
                <w:rFonts w:ascii="宋体" w:hAnsi="宋体" w:cs="宋体" w:hint="eastAsia"/>
                <w:szCs w:val="21"/>
              </w:rPr>
              <w:t>委托代理人二代身份证复印件</w:t>
            </w:r>
          </w:p>
        </w:tc>
      </w:tr>
    </w:tbl>
    <w:p w:rsidR="00817200" w:rsidRDefault="00817200">
      <w:pPr>
        <w:widowControl/>
        <w:topLinePunct/>
        <w:spacing w:line="360" w:lineRule="auto"/>
        <w:ind w:firstLine="2879"/>
        <w:rPr>
          <w:rFonts w:ascii="宋体" w:hAnsi="宋体" w:cs="宋体"/>
          <w:kern w:val="0"/>
          <w:szCs w:val="21"/>
        </w:rPr>
      </w:pPr>
    </w:p>
    <w:p w:rsidR="00817200" w:rsidRDefault="00817200">
      <w:pPr>
        <w:widowControl/>
        <w:topLinePunct/>
        <w:spacing w:line="360" w:lineRule="auto"/>
        <w:ind w:firstLine="2879"/>
        <w:rPr>
          <w:rFonts w:ascii="宋体" w:hAnsi="宋体" w:cs="宋体"/>
          <w:kern w:val="0"/>
          <w:szCs w:val="21"/>
        </w:rPr>
      </w:pPr>
    </w:p>
    <w:p w:rsidR="00817200" w:rsidRDefault="00817200">
      <w:pPr>
        <w:widowControl/>
        <w:topLinePunct/>
        <w:spacing w:line="360" w:lineRule="auto"/>
        <w:ind w:firstLine="2879"/>
        <w:rPr>
          <w:rFonts w:ascii="宋体" w:hAnsi="宋体" w:cs="宋体"/>
          <w:kern w:val="0"/>
          <w:szCs w:val="21"/>
        </w:rPr>
      </w:pPr>
    </w:p>
    <w:p w:rsidR="00817200" w:rsidRDefault="001A2F88">
      <w:pPr>
        <w:widowControl/>
        <w:topLinePunct/>
        <w:spacing w:line="360" w:lineRule="auto"/>
        <w:ind w:firstLine="2879"/>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817200" w:rsidRDefault="00817200">
      <w:pPr>
        <w:widowControl/>
        <w:topLinePunct/>
        <w:spacing w:line="360" w:lineRule="auto"/>
        <w:ind w:firstLine="2879"/>
        <w:rPr>
          <w:rFonts w:ascii="宋体" w:hAnsi="宋体" w:cs="宋体"/>
          <w:kern w:val="0"/>
          <w:szCs w:val="21"/>
        </w:rPr>
      </w:pPr>
    </w:p>
    <w:p w:rsidR="00817200" w:rsidRDefault="001A2F88">
      <w:pPr>
        <w:widowControl/>
        <w:topLinePunct/>
        <w:spacing w:line="360" w:lineRule="auto"/>
        <w:ind w:firstLine="2879"/>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 xml:space="preserve">                      </w:t>
      </w:r>
      <w:r>
        <w:rPr>
          <w:rFonts w:ascii="宋体" w:hAnsi="宋体" w:cs="宋体" w:hint="eastAsia"/>
          <w:kern w:val="0"/>
          <w:szCs w:val="21"/>
        </w:rPr>
        <w:t>（签字）</w:t>
      </w:r>
    </w:p>
    <w:p w:rsidR="00817200" w:rsidRDefault="00817200">
      <w:pPr>
        <w:widowControl/>
        <w:topLinePunct/>
        <w:spacing w:line="360" w:lineRule="auto"/>
        <w:ind w:firstLine="2879"/>
        <w:rPr>
          <w:rFonts w:ascii="宋体" w:hAnsi="宋体" w:cs="宋体"/>
          <w:kern w:val="0"/>
          <w:szCs w:val="21"/>
        </w:rPr>
      </w:pPr>
    </w:p>
    <w:p w:rsidR="00817200" w:rsidRDefault="001A2F88">
      <w:pPr>
        <w:widowControl/>
        <w:topLinePunct/>
        <w:spacing w:line="360" w:lineRule="auto"/>
        <w:ind w:firstLine="2879"/>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 xml:space="preserve">                      </w:t>
      </w:r>
      <w:r>
        <w:rPr>
          <w:rFonts w:ascii="宋体" w:hAnsi="宋体" w:cs="宋体" w:hint="eastAsia"/>
          <w:kern w:val="0"/>
          <w:szCs w:val="21"/>
        </w:rPr>
        <w:t>（签字）</w:t>
      </w:r>
    </w:p>
    <w:p w:rsidR="00817200" w:rsidRDefault="001A2F88">
      <w:pPr>
        <w:widowControl/>
        <w:topLinePunct/>
        <w:spacing w:line="360" w:lineRule="auto"/>
        <w:ind w:left="4117" w:firstLine="2879"/>
        <w:rPr>
          <w:rFonts w:ascii="宋体" w:hAnsi="宋体" w:cs="宋体"/>
          <w:kern w:val="0"/>
          <w:sz w:val="24"/>
        </w:rPr>
      </w:pPr>
      <w:r>
        <w:rPr>
          <w:rFonts w:ascii="宋体" w:hAnsi="宋体" w:cs="宋体" w:hint="eastAsia"/>
          <w:kern w:val="0"/>
          <w:sz w:val="24"/>
        </w:rPr>
        <w:t xml:space="preserve">    </w:t>
      </w:r>
    </w:p>
    <w:p w:rsidR="00817200" w:rsidRDefault="00817200">
      <w:pPr>
        <w:widowControl/>
        <w:topLinePunct/>
        <w:spacing w:line="360" w:lineRule="auto"/>
        <w:ind w:firstLine="2879"/>
        <w:rPr>
          <w:rFonts w:ascii="宋体" w:hAnsi="宋体" w:cs="宋体"/>
          <w:kern w:val="0"/>
          <w:sz w:val="24"/>
        </w:rPr>
      </w:pPr>
    </w:p>
    <w:p w:rsidR="00817200" w:rsidRDefault="001A2F88">
      <w:pPr>
        <w:widowControl/>
        <w:topLinePunct/>
        <w:spacing w:line="360" w:lineRule="auto"/>
        <w:ind w:left="1836" w:firstLine="3204"/>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817200" w:rsidRDefault="00817200">
      <w:pPr>
        <w:spacing w:line="360" w:lineRule="auto"/>
        <w:ind w:firstLineChars="200" w:firstLine="422"/>
        <w:rPr>
          <w:rFonts w:ascii="宋体" w:hAnsi="宋体" w:cs="宋体"/>
          <w:b/>
          <w:szCs w:val="21"/>
        </w:rPr>
      </w:pPr>
    </w:p>
    <w:p w:rsidR="00817200" w:rsidRDefault="001A2F88">
      <w:pPr>
        <w:jc w:val="center"/>
      </w:pPr>
      <w:r>
        <w:rPr>
          <w:rFonts w:asciiTheme="minorEastAsia" w:hAnsiTheme="minorEastAsia" w:cstheme="minorEastAsia" w:hint="eastAsia"/>
          <w:color w:val="000000"/>
          <w:sz w:val="36"/>
        </w:rPr>
        <w:br w:type="page"/>
      </w:r>
      <w:r>
        <w:rPr>
          <w:rFonts w:ascii="黑体" w:eastAsia="黑体" w:hAnsi="宋体" w:hint="eastAsia"/>
          <w:sz w:val="32"/>
          <w:szCs w:val="32"/>
        </w:rPr>
        <w:lastRenderedPageBreak/>
        <w:t>二、报价一览表</w:t>
      </w:r>
    </w:p>
    <w:p w:rsidR="00817200" w:rsidRDefault="00817200">
      <w:pPr>
        <w:adjustRightInd w:val="0"/>
        <w:snapToGrid w:val="0"/>
        <w:rPr>
          <w:rFonts w:asci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
        <w:gridCol w:w="1573"/>
        <w:gridCol w:w="6308"/>
      </w:tblGrid>
      <w:tr w:rsidR="00817200">
        <w:trPr>
          <w:cantSplit/>
          <w:trHeight w:val="840"/>
        </w:trPr>
        <w:tc>
          <w:tcPr>
            <w:tcW w:w="492" w:type="dxa"/>
            <w:tcBorders>
              <w:top w:val="double" w:sz="4" w:space="0" w:color="auto"/>
              <w:left w:val="double" w:sz="4" w:space="0" w:color="auto"/>
              <w:bottom w:val="single" w:sz="6" w:space="0" w:color="auto"/>
              <w:right w:val="single" w:sz="6" w:space="0" w:color="auto"/>
            </w:tcBorders>
            <w:vAlign w:val="center"/>
          </w:tcPr>
          <w:p w:rsidR="00817200" w:rsidRDefault="001A2F88">
            <w:pPr>
              <w:widowControl/>
              <w:jc w:val="center"/>
              <w:rPr>
                <w:rFonts w:ascii="宋体"/>
                <w:szCs w:val="21"/>
              </w:rPr>
            </w:pPr>
            <w:r>
              <w:rPr>
                <w:rFonts w:ascii="宋体" w:hAnsi="宋体" w:hint="eastAsia"/>
                <w:szCs w:val="21"/>
              </w:rPr>
              <w:t>序号</w:t>
            </w:r>
          </w:p>
        </w:tc>
        <w:tc>
          <w:tcPr>
            <w:tcW w:w="1573" w:type="dxa"/>
            <w:tcBorders>
              <w:top w:val="double" w:sz="4" w:space="0" w:color="auto"/>
              <w:left w:val="single" w:sz="6" w:space="0" w:color="auto"/>
              <w:bottom w:val="single" w:sz="6" w:space="0" w:color="auto"/>
              <w:right w:val="single" w:sz="6" w:space="0" w:color="auto"/>
            </w:tcBorders>
            <w:vAlign w:val="center"/>
          </w:tcPr>
          <w:p w:rsidR="00817200" w:rsidRDefault="001A2F88">
            <w:pPr>
              <w:ind w:leftChars="-42" w:left="-88"/>
              <w:jc w:val="center"/>
              <w:rPr>
                <w:rFonts w:ascii="宋体"/>
                <w:szCs w:val="21"/>
              </w:rPr>
            </w:pPr>
            <w:r>
              <w:rPr>
                <w:rFonts w:ascii="宋体" w:hAnsi="宋体" w:hint="eastAsia"/>
                <w:szCs w:val="21"/>
              </w:rPr>
              <w:t>项目名称</w:t>
            </w:r>
          </w:p>
        </w:tc>
        <w:tc>
          <w:tcPr>
            <w:tcW w:w="6308" w:type="dxa"/>
            <w:tcBorders>
              <w:top w:val="double" w:sz="4" w:space="0" w:color="auto"/>
              <w:left w:val="single" w:sz="6" w:space="0" w:color="auto"/>
              <w:bottom w:val="single" w:sz="6" w:space="0" w:color="auto"/>
              <w:right w:val="double" w:sz="4" w:space="0" w:color="auto"/>
            </w:tcBorders>
            <w:vAlign w:val="center"/>
          </w:tcPr>
          <w:p w:rsidR="00817200" w:rsidRDefault="00817200">
            <w:pPr>
              <w:widowControl/>
              <w:ind w:leftChars="-42" w:left="-88"/>
              <w:jc w:val="center"/>
              <w:rPr>
                <w:rFonts w:ascii="宋体"/>
                <w:szCs w:val="21"/>
              </w:rPr>
            </w:pPr>
          </w:p>
        </w:tc>
      </w:tr>
      <w:tr w:rsidR="00817200">
        <w:trPr>
          <w:trHeight w:val="1304"/>
        </w:trPr>
        <w:tc>
          <w:tcPr>
            <w:tcW w:w="492" w:type="dxa"/>
            <w:tcBorders>
              <w:top w:val="single" w:sz="6" w:space="0" w:color="auto"/>
              <w:left w:val="double" w:sz="4" w:space="0" w:color="auto"/>
              <w:bottom w:val="single" w:sz="6" w:space="0" w:color="auto"/>
              <w:right w:val="single" w:sz="6" w:space="0" w:color="auto"/>
            </w:tcBorders>
            <w:vAlign w:val="center"/>
          </w:tcPr>
          <w:p w:rsidR="00817200" w:rsidRDefault="001A2F88">
            <w:pPr>
              <w:adjustRightInd w:val="0"/>
              <w:snapToGrid w:val="0"/>
              <w:spacing w:line="360" w:lineRule="auto"/>
              <w:jc w:val="center"/>
              <w:rPr>
                <w:rFonts w:ascii="宋体"/>
                <w:szCs w:val="21"/>
              </w:rPr>
            </w:pPr>
            <w:r>
              <w:rPr>
                <w:rFonts w:ascii="宋体" w:hAnsi="宋体"/>
                <w:szCs w:val="21"/>
              </w:rPr>
              <w:t>1</w:t>
            </w:r>
          </w:p>
        </w:tc>
        <w:tc>
          <w:tcPr>
            <w:tcW w:w="1573" w:type="dxa"/>
            <w:tcBorders>
              <w:top w:val="single" w:sz="6" w:space="0" w:color="auto"/>
              <w:left w:val="single" w:sz="6" w:space="0" w:color="auto"/>
              <w:right w:val="single" w:sz="6" w:space="0" w:color="auto"/>
            </w:tcBorders>
            <w:vAlign w:val="center"/>
          </w:tcPr>
          <w:p w:rsidR="00817200" w:rsidRDefault="001A2F88">
            <w:pPr>
              <w:adjustRightInd w:val="0"/>
              <w:snapToGrid w:val="0"/>
              <w:ind w:leftChars="-42" w:left="-88"/>
              <w:jc w:val="center"/>
              <w:rPr>
                <w:rFonts w:ascii="宋体"/>
                <w:bCs/>
                <w:szCs w:val="21"/>
              </w:rPr>
            </w:pPr>
            <w:r>
              <w:rPr>
                <w:rFonts w:ascii="宋体" w:hAnsi="宋体" w:hint="eastAsia"/>
                <w:bCs/>
                <w:szCs w:val="21"/>
              </w:rPr>
              <w:t>总报价人民币</w:t>
            </w:r>
          </w:p>
        </w:tc>
        <w:tc>
          <w:tcPr>
            <w:tcW w:w="6308" w:type="dxa"/>
            <w:tcBorders>
              <w:top w:val="single" w:sz="6" w:space="0" w:color="auto"/>
              <w:left w:val="single" w:sz="6" w:space="0" w:color="auto"/>
              <w:right w:val="double" w:sz="4" w:space="0" w:color="auto"/>
            </w:tcBorders>
            <w:vAlign w:val="center"/>
          </w:tcPr>
          <w:p w:rsidR="00817200" w:rsidRDefault="001A2F88">
            <w:pPr>
              <w:adjustRightInd w:val="0"/>
              <w:snapToGrid w:val="0"/>
              <w:rPr>
                <w:rFonts w:ascii="宋体"/>
                <w:bCs/>
                <w:szCs w:val="21"/>
              </w:rPr>
            </w:pPr>
            <w:r>
              <w:rPr>
                <w:rFonts w:ascii="宋体" w:hint="eastAsia"/>
                <w:bCs/>
                <w:szCs w:val="21"/>
              </w:rPr>
              <w:t>大写：</w:t>
            </w:r>
            <w:r>
              <w:rPr>
                <w:rFonts w:ascii="宋体" w:hint="eastAsia"/>
                <w:bCs/>
                <w:szCs w:val="21"/>
                <w:u w:val="single"/>
              </w:rPr>
              <w:t xml:space="preserve">                                </w:t>
            </w:r>
            <w:r>
              <w:rPr>
                <w:rFonts w:ascii="宋体" w:hint="eastAsia"/>
                <w:bCs/>
                <w:szCs w:val="21"/>
              </w:rPr>
              <w:t>元人民币</w:t>
            </w:r>
          </w:p>
          <w:p w:rsidR="00817200" w:rsidRDefault="00817200">
            <w:pPr>
              <w:pStyle w:val="af0"/>
              <w:ind w:firstLine="420"/>
            </w:pPr>
          </w:p>
          <w:p w:rsidR="00817200" w:rsidRDefault="001A2F88">
            <w:pPr>
              <w:adjustRightInd w:val="0"/>
              <w:snapToGrid w:val="0"/>
              <w:rPr>
                <w:rFonts w:ascii="宋体"/>
                <w:bCs/>
                <w:szCs w:val="21"/>
                <w:u w:val="single"/>
              </w:rPr>
            </w:pPr>
            <w:r>
              <w:rPr>
                <w:rFonts w:ascii="宋体" w:hint="eastAsia"/>
                <w:bCs/>
                <w:szCs w:val="21"/>
              </w:rPr>
              <w:t>小写：</w:t>
            </w:r>
            <w:r>
              <w:rPr>
                <w:rFonts w:ascii="宋体" w:hint="eastAsia"/>
                <w:bCs/>
                <w:szCs w:val="21"/>
                <w:u w:val="single"/>
              </w:rPr>
              <w:t xml:space="preserve">                                </w:t>
            </w:r>
            <w:r>
              <w:rPr>
                <w:rFonts w:ascii="宋体" w:hint="eastAsia"/>
                <w:bCs/>
                <w:szCs w:val="21"/>
              </w:rPr>
              <w:t>元人民币</w:t>
            </w:r>
          </w:p>
        </w:tc>
      </w:tr>
      <w:tr w:rsidR="00817200">
        <w:trPr>
          <w:trHeight w:val="687"/>
        </w:trPr>
        <w:tc>
          <w:tcPr>
            <w:tcW w:w="492" w:type="dxa"/>
            <w:tcBorders>
              <w:top w:val="single" w:sz="6" w:space="0" w:color="auto"/>
              <w:left w:val="double" w:sz="4" w:space="0" w:color="auto"/>
              <w:bottom w:val="single" w:sz="6" w:space="0" w:color="auto"/>
              <w:right w:val="single" w:sz="6" w:space="0" w:color="auto"/>
            </w:tcBorders>
            <w:vAlign w:val="center"/>
          </w:tcPr>
          <w:p w:rsidR="00817200" w:rsidRDefault="001A2F88">
            <w:pPr>
              <w:adjustRightInd w:val="0"/>
              <w:snapToGrid w:val="0"/>
              <w:spacing w:line="360" w:lineRule="auto"/>
              <w:jc w:val="center"/>
              <w:rPr>
                <w:rFonts w:ascii="宋体" w:hAnsi="宋体"/>
                <w:szCs w:val="21"/>
              </w:rPr>
            </w:pPr>
            <w:r>
              <w:rPr>
                <w:rFonts w:ascii="宋体" w:hAnsi="宋体" w:hint="eastAsia"/>
                <w:szCs w:val="21"/>
              </w:rPr>
              <w:t>2</w:t>
            </w:r>
          </w:p>
        </w:tc>
        <w:tc>
          <w:tcPr>
            <w:tcW w:w="1573" w:type="dxa"/>
            <w:tcBorders>
              <w:top w:val="single" w:sz="6" w:space="0" w:color="auto"/>
              <w:left w:val="single" w:sz="6" w:space="0" w:color="auto"/>
              <w:bottom w:val="single" w:sz="6" w:space="0" w:color="auto"/>
              <w:right w:val="single" w:sz="6" w:space="0" w:color="auto"/>
            </w:tcBorders>
            <w:vAlign w:val="center"/>
          </w:tcPr>
          <w:p w:rsidR="00817200" w:rsidRDefault="001A2F88">
            <w:pPr>
              <w:adjustRightInd w:val="0"/>
              <w:snapToGrid w:val="0"/>
              <w:ind w:leftChars="-42" w:left="-88"/>
              <w:jc w:val="center"/>
              <w:rPr>
                <w:rFonts w:ascii="宋体" w:hAnsi="宋体"/>
                <w:szCs w:val="21"/>
              </w:rPr>
            </w:pPr>
            <w:r>
              <w:rPr>
                <w:rFonts w:ascii="宋体" w:hAnsi="宋体" w:hint="eastAsia"/>
                <w:szCs w:val="21"/>
              </w:rPr>
              <w:t>报价明细</w:t>
            </w:r>
          </w:p>
        </w:tc>
        <w:tc>
          <w:tcPr>
            <w:tcW w:w="6308" w:type="dxa"/>
            <w:tcBorders>
              <w:top w:val="single" w:sz="6" w:space="0" w:color="auto"/>
              <w:left w:val="single" w:sz="6" w:space="0" w:color="auto"/>
              <w:bottom w:val="single" w:sz="6" w:space="0" w:color="auto"/>
              <w:right w:val="double" w:sz="4" w:space="0" w:color="auto"/>
            </w:tcBorders>
          </w:tcPr>
          <w:p w:rsidR="00817200" w:rsidRDefault="00817200">
            <w:pPr>
              <w:adjustRightInd w:val="0"/>
              <w:snapToGrid w:val="0"/>
              <w:ind w:leftChars="-42" w:left="-88" w:firstLineChars="50" w:firstLine="105"/>
            </w:pPr>
          </w:p>
          <w:p w:rsidR="00817200" w:rsidRDefault="00817200">
            <w:pPr>
              <w:pStyle w:val="a0"/>
              <w:ind w:firstLine="211"/>
              <w:rPr>
                <w:rFonts w:ascii="宋体"/>
                <w:b/>
              </w:rPr>
            </w:pPr>
          </w:p>
          <w:p w:rsidR="00817200" w:rsidRDefault="00817200">
            <w:pPr>
              <w:pStyle w:val="a0"/>
              <w:ind w:firstLine="211"/>
              <w:rPr>
                <w:rFonts w:ascii="宋体"/>
                <w:b/>
              </w:rPr>
            </w:pPr>
          </w:p>
          <w:p w:rsidR="00817200" w:rsidRDefault="00817200">
            <w:pPr>
              <w:pStyle w:val="a0"/>
              <w:ind w:firstLine="211"/>
              <w:rPr>
                <w:rFonts w:ascii="宋体"/>
                <w:b/>
              </w:rPr>
            </w:pPr>
          </w:p>
          <w:p w:rsidR="00817200" w:rsidRDefault="00817200">
            <w:pPr>
              <w:pStyle w:val="a0"/>
              <w:ind w:firstLine="211"/>
              <w:rPr>
                <w:rFonts w:ascii="宋体"/>
                <w:b/>
              </w:rPr>
            </w:pPr>
          </w:p>
          <w:p w:rsidR="00817200" w:rsidRDefault="00817200">
            <w:pPr>
              <w:pStyle w:val="a0"/>
              <w:ind w:firstLine="211"/>
              <w:rPr>
                <w:rFonts w:ascii="宋体"/>
                <w:b/>
              </w:rPr>
            </w:pPr>
          </w:p>
          <w:p w:rsidR="00817200" w:rsidRDefault="00817200">
            <w:pPr>
              <w:pStyle w:val="a0"/>
              <w:ind w:firstLine="211"/>
              <w:rPr>
                <w:rFonts w:ascii="宋体"/>
                <w:b/>
              </w:rPr>
            </w:pPr>
          </w:p>
          <w:p w:rsidR="00817200" w:rsidRDefault="00817200">
            <w:pPr>
              <w:pStyle w:val="a0"/>
              <w:ind w:firstLine="211"/>
              <w:rPr>
                <w:rFonts w:ascii="宋体"/>
                <w:b/>
              </w:rPr>
            </w:pPr>
          </w:p>
          <w:p w:rsidR="00817200" w:rsidRDefault="00817200">
            <w:pPr>
              <w:pStyle w:val="a0"/>
              <w:ind w:firstLine="211"/>
              <w:rPr>
                <w:rFonts w:ascii="宋体"/>
                <w:b/>
              </w:rPr>
            </w:pPr>
          </w:p>
        </w:tc>
      </w:tr>
    </w:tbl>
    <w:p w:rsidR="00817200" w:rsidRDefault="00817200">
      <w:pPr>
        <w:adjustRightInd w:val="0"/>
        <w:snapToGrid w:val="0"/>
        <w:spacing w:line="360" w:lineRule="auto"/>
        <w:rPr>
          <w:rFonts w:ascii="宋体" w:hAnsi="宋体"/>
          <w:szCs w:val="21"/>
        </w:rPr>
      </w:pPr>
    </w:p>
    <w:p w:rsidR="00817200" w:rsidRDefault="001A2F88">
      <w:pPr>
        <w:adjustRightInd w:val="0"/>
        <w:snapToGrid w:val="0"/>
        <w:spacing w:line="360" w:lineRule="auto"/>
        <w:rPr>
          <w:rFonts w:ascii="宋体"/>
          <w:szCs w:val="21"/>
        </w:rPr>
      </w:pPr>
      <w:r>
        <w:rPr>
          <w:rFonts w:ascii="宋体" w:hAnsi="宋体" w:hint="eastAsia"/>
          <w:szCs w:val="21"/>
        </w:rPr>
        <w:t>供应商（盖单位章）：</w:t>
      </w:r>
    </w:p>
    <w:p w:rsidR="00817200" w:rsidRDefault="001A2F88">
      <w:pPr>
        <w:adjustRightInd w:val="0"/>
        <w:snapToGrid w:val="0"/>
        <w:spacing w:line="360" w:lineRule="auto"/>
        <w:rPr>
          <w:rFonts w:ascii="宋体"/>
          <w:szCs w:val="21"/>
        </w:rPr>
      </w:pPr>
      <w:r>
        <w:rPr>
          <w:rFonts w:ascii="宋体" w:hAnsi="宋体" w:hint="eastAsia"/>
          <w:szCs w:val="21"/>
        </w:rPr>
        <w:t>法定代表人或其委托代理人签字：</w:t>
      </w:r>
      <w:r>
        <w:rPr>
          <w:rFonts w:ascii="宋体" w:hAnsi="宋体"/>
          <w:szCs w:val="21"/>
          <w:u w:val="single"/>
        </w:rPr>
        <w:t xml:space="preserve">       </w:t>
      </w:r>
    </w:p>
    <w:p w:rsidR="00817200" w:rsidRDefault="001A2F88">
      <w:pPr>
        <w:adjustRightInd w:val="0"/>
        <w:snapToGrid w:val="0"/>
        <w:spacing w:line="360" w:lineRule="auto"/>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p w:rsidR="00817200" w:rsidRDefault="00817200">
      <w:pPr>
        <w:adjustRightInd w:val="0"/>
        <w:snapToGrid w:val="0"/>
        <w:spacing w:line="360" w:lineRule="auto"/>
      </w:pPr>
    </w:p>
    <w:sectPr w:rsidR="0081720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786" w:rsidRDefault="003A0786">
      <w:r>
        <w:separator/>
      </w:r>
    </w:p>
  </w:endnote>
  <w:endnote w:type="continuationSeparator" w:id="0">
    <w:p w:rsidR="003A0786" w:rsidRDefault="003A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00" w:rsidRDefault="001A2F88">
    <w:pPr>
      <w:pStyle w:val="a9"/>
      <w:jc w:val="right"/>
    </w:pPr>
    <w:r>
      <w:fldChar w:fldCharType="begin"/>
    </w:r>
    <w:r>
      <w:instrText xml:space="preserve"> PAGE   \* MERGEFORMAT </w:instrText>
    </w:r>
    <w:r>
      <w:fldChar w:fldCharType="separate"/>
    </w:r>
    <w:r>
      <w:rPr>
        <w:lang w:val="zh-CN"/>
      </w:rPr>
      <w:t>17</w:t>
    </w:r>
    <w:r>
      <w:rPr>
        <w:lang w:val="zh-CN"/>
      </w:rPr>
      <w:fldChar w:fldCharType="end"/>
    </w:r>
  </w:p>
  <w:p w:rsidR="00817200" w:rsidRDefault="008172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786" w:rsidRDefault="003A0786">
      <w:r>
        <w:separator/>
      </w:r>
    </w:p>
  </w:footnote>
  <w:footnote w:type="continuationSeparator" w:id="0">
    <w:p w:rsidR="003A0786" w:rsidRDefault="003A0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200" w:rsidRDefault="00817200">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4MDUwODdkOTFkYzBmOTYyYWViMmU4N2M3MDg5N2IifQ=="/>
  </w:docVars>
  <w:rsids>
    <w:rsidRoot w:val="00006E6E"/>
    <w:rsid w:val="00006E6E"/>
    <w:rsid w:val="00007A96"/>
    <w:rsid w:val="000228EE"/>
    <w:rsid w:val="00084775"/>
    <w:rsid w:val="000D13AF"/>
    <w:rsid w:val="00144400"/>
    <w:rsid w:val="00164C26"/>
    <w:rsid w:val="001768B7"/>
    <w:rsid w:val="001A2F88"/>
    <w:rsid w:val="001B761B"/>
    <w:rsid w:val="002177A9"/>
    <w:rsid w:val="002359E3"/>
    <w:rsid w:val="0025258F"/>
    <w:rsid w:val="00263B00"/>
    <w:rsid w:val="002837EC"/>
    <w:rsid w:val="002C2BD9"/>
    <w:rsid w:val="00334630"/>
    <w:rsid w:val="00370EAE"/>
    <w:rsid w:val="00371187"/>
    <w:rsid w:val="003944EE"/>
    <w:rsid w:val="003A0786"/>
    <w:rsid w:val="004619D4"/>
    <w:rsid w:val="00530A85"/>
    <w:rsid w:val="00580894"/>
    <w:rsid w:val="00585B13"/>
    <w:rsid w:val="00603327"/>
    <w:rsid w:val="006B0E40"/>
    <w:rsid w:val="00735653"/>
    <w:rsid w:val="0077004F"/>
    <w:rsid w:val="00777CD2"/>
    <w:rsid w:val="00785947"/>
    <w:rsid w:val="00786426"/>
    <w:rsid w:val="0079333D"/>
    <w:rsid w:val="00817200"/>
    <w:rsid w:val="00846879"/>
    <w:rsid w:val="00863705"/>
    <w:rsid w:val="008E0054"/>
    <w:rsid w:val="009000D3"/>
    <w:rsid w:val="009244A5"/>
    <w:rsid w:val="009A7605"/>
    <w:rsid w:val="00A31BD7"/>
    <w:rsid w:val="00A76F69"/>
    <w:rsid w:val="00A848ED"/>
    <w:rsid w:val="00AC3E98"/>
    <w:rsid w:val="00AE31A5"/>
    <w:rsid w:val="00AE7400"/>
    <w:rsid w:val="00B11247"/>
    <w:rsid w:val="00B54F71"/>
    <w:rsid w:val="00B96C39"/>
    <w:rsid w:val="00BA748E"/>
    <w:rsid w:val="00C0238A"/>
    <w:rsid w:val="00C50BC6"/>
    <w:rsid w:val="00C554ED"/>
    <w:rsid w:val="00C7165F"/>
    <w:rsid w:val="00CB1E3D"/>
    <w:rsid w:val="00CB5FB4"/>
    <w:rsid w:val="00E34260"/>
    <w:rsid w:val="00E65349"/>
    <w:rsid w:val="00E84C92"/>
    <w:rsid w:val="00F961E7"/>
    <w:rsid w:val="01710FB6"/>
    <w:rsid w:val="022829DC"/>
    <w:rsid w:val="027F08A5"/>
    <w:rsid w:val="03196F07"/>
    <w:rsid w:val="032B6C3A"/>
    <w:rsid w:val="041476CE"/>
    <w:rsid w:val="04843131"/>
    <w:rsid w:val="04DF7572"/>
    <w:rsid w:val="04FC5D47"/>
    <w:rsid w:val="050F05C1"/>
    <w:rsid w:val="05290F57"/>
    <w:rsid w:val="053A13B6"/>
    <w:rsid w:val="054741BF"/>
    <w:rsid w:val="05635C11"/>
    <w:rsid w:val="056D0D1F"/>
    <w:rsid w:val="059C1B06"/>
    <w:rsid w:val="05C33AC4"/>
    <w:rsid w:val="05CA71E5"/>
    <w:rsid w:val="05CC4494"/>
    <w:rsid w:val="05EB26D0"/>
    <w:rsid w:val="05F67B7E"/>
    <w:rsid w:val="05FD02DD"/>
    <w:rsid w:val="060F2843"/>
    <w:rsid w:val="06FA1371"/>
    <w:rsid w:val="070D596D"/>
    <w:rsid w:val="07C733D5"/>
    <w:rsid w:val="0828199A"/>
    <w:rsid w:val="085D6721"/>
    <w:rsid w:val="08A6123D"/>
    <w:rsid w:val="09242161"/>
    <w:rsid w:val="093C07D4"/>
    <w:rsid w:val="0970062C"/>
    <w:rsid w:val="099A2423"/>
    <w:rsid w:val="0A2148F3"/>
    <w:rsid w:val="0A8729A8"/>
    <w:rsid w:val="0AC0235E"/>
    <w:rsid w:val="0AD007F3"/>
    <w:rsid w:val="0B246449"/>
    <w:rsid w:val="0B3F3029"/>
    <w:rsid w:val="0BAB4DBC"/>
    <w:rsid w:val="0C173EB3"/>
    <w:rsid w:val="0C2D6623"/>
    <w:rsid w:val="0C3152C1"/>
    <w:rsid w:val="0D344C93"/>
    <w:rsid w:val="0D353EED"/>
    <w:rsid w:val="0D971B06"/>
    <w:rsid w:val="0DB735A4"/>
    <w:rsid w:val="0E250E55"/>
    <w:rsid w:val="0E3E1F17"/>
    <w:rsid w:val="0E4532A6"/>
    <w:rsid w:val="0E455054"/>
    <w:rsid w:val="0EB775D4"/>
    <w:rsid w:val="0EC248F6"/>
    <w:rsid w:val="0F276507"/>
    <w:rsid w:val="10267552"/>
    <w:rsid w:val="10750A53"/>
    <w:rsid w:val="10B77D5F"/>
    <w:rsid w:val="10EC7DC8"/>
    <w:rsid w:val="11D84431"/>
    <w:rsid w:val="13110564"/>
    <w:rsid w:val="133833D9"/>
    <w:rsid w:val="13402B15"/>
    <w:rsid w:val="135B70FD"/>
    <w:rsid w:val="13906D71"/>
    <w:rsid w:val="13CC3B21"/>
    <w:rsid w:val="14215C1B"/>
    <w:rsid w:val="1437543F"/>
    <w:rsid w:val="150A3E4E"/>
    <w:rsid w:val="152D6842"/>
    <w:rsid w:val="1588601A"/>
    <w:rsid w:val="158C5316"/>
    <w:rsid w:val="15920B1E"/>
    <w:rsid w:val="16493207"/>
    <w:rsid w:val="16AB33DC"/>
    <w:rsid w:val="16BA4105"/>
    <w:rsid w:val="16ED50B9"/>
    <w:rsid w:val="17190E2C"/>
    <w:rsid w:val="17735C02"/>
    <w:rsid w:val="177C13BA"/>
    <w:rsid w:val="18383862"/>
    <w:rsid w:val="18891FE1"/>
    <w:rsid w:val="188E5EA4"/>
    <w:rsid w:val="18D42FAC"/>
    <w:rsid w:val="18F41B50"/>
    <w:rsid w:val="19197809"/>
    <w:rsid w:val="199D42C0"/>
    <w:rsid w:val="1A7263A2"/>
    <w:rsid w:val="1B7426BE"/>
    <w:rsid w:val="1BE0456A"/>
    <w:rsid w:val="1C2A5889"/>
    <w:rsid w:val="1C323AB6"/>
    <w:rsid w:val="1C7B60E4"/>
    <w:rsid w:val="1CB3762C"/>
    <w:rsid w:val="1D065DE4"/>
    <w:rsid w:val="1D7E40DE"/>
    <w:rsid w:val="1E7C3C70"/>
    <w:rsid w:val="1E9B0CC0"/>
    <w:rsid w:val="1EB06B0E"/>
    <w:rsid w:val="1F42404B"/>
    <w:rsid w:val="1FE159E3"/>
    <w:rsid w:val="1FF33198"/>
    <w:rsid w:val="207F2647"/>
    <w:rsid w:val="21025026"/>
    <w:rsid w:val="21076690"/>
    <w:rsid w:val="228D6B72"/>
    <w:rsid w:val="23215FE6"/>
    <w:rsid w:val="235C0EA9"/>
    <w:rsid w:val="24523BCF"/>
    <w:rsid w:val="246A716A"/>
    <w:rsid w:val="247B4B3B"/>
    <w:rsid w:val="247D50F0"/>
    <w:rsid w:val="249E0BC2"/>
    <w:rsid w:val="24B174ED"/>
    <w:rsid w:val="24C04FDC"/>
    <w:rsid w:val="253F05F7"/>
    <w:rsid w:val="255A38EE"/>
    <w:rsid w:val="25AE12D9"/>
    <w:rsid w:val="26345C82"/>
    <w:rsid w:val="264F3E81"/>
    <w:rsid w:val="26A90211"/>
    <w:rsid w:val="26B50445"/>
    <w:rsid w:val="27560E02"/>
    <w:rsid w:val="28103A79"/>
    <w:rsid w:val="282633A8"/>
    <w:rsid w:val="28416434"/>
    <w:rsid w:val="28F84BEF"/>
    <w:rsid w:val="2916341D"/>
    <w:rsid w:val="29995DFC"/>
    <w:rsid w:val="29A9603F"/>
    <w:rsid w:val="2AA07B14"/>
    <w:rsid w:val="2AE8703B"/>
    <w:rsid w:val="2B265A57"/>
    <w:rsid w:val="2B6449A8"/>
    <w:rsid w:val="2B9957E7"/>
    <w:rsid w:val="2BD61589"/>
    <w:rsid w:val="2C3B5DDB"/>
    <w:rsid w:val="2C4958B7"/>
    <w:rsid w:val="2C923702"/>
    <w:rsid w:val="2D1660E1"/>
    <w:rsid w:val="2DED6716"/>
    <w:rsid w:val="2E946581"/>
    <w:rsid w:val="2F8D691A"/>
    <w:rsid w:val="2FB7085B"/>
    <w:rsid w:val="30ED7159"/>
    <w:rsid w:val="318B6972"/>
    <w:rsid w:val="31E57E30"/>
    <w:rsid w:val="31F6028F"/>
    <w:rsid w:val="324E00CB"/>
    <w:rsid w:val="32672F3B"/>
    <w:rsid w:val="32BC22BD"/>
    <w:rsid w:val="33A26965"/>
    <w:rsid w:val="33F97BC3"/>
    <w:rsid w:val="33FB393B"/>
    <w:rsid w:val="340658AD"/>
    <w:rsid w:val="346C65E7"/>
    <w:rsid w:val="34C3222F"/>
    <w:rsid w:val="352E62C8"/>
    <w:rsid w:val="354102AC"/>
    <w:rsid w:val="361D40DA"/>
    <w:rsid w:val="3634645C"/>
    <w:rsid w:val="364610BA"/>
    <w:rsid w:val="3660217B"/>
    <w:rsid w:val="36D22E8B"/>
    <w:rsid w:val="37C07F9E"/>
    <w:rsid w:val="38645492"/>
    <w:rsid w:val="387E5C8A"/>
    <w:rsid w:val="38BB4120"/>
    <w:rsid w:val="39111E53"/>
    <w:rsid w:val="3942025E"/>
    <w:rsid w:val="39A61BFF"/>
    <w:rsid w:val="39F50E2C"/>
    <w:rsid w:val="3A414072"/>
    <w:rsid w:val="3A6C2591"/>
    <w:rsid w:val="3AB02FA5"/>
    <w:rsid w:val="3ACA6CB9"/>
    <w:rsid w:val="3AEF3ACE"/>
    <w:rsid w:val="3B630FA1"/>
    <w:rsid w:val="3B7C4610"/>
    <w:rsid w:val="3BE41159"/>
    <w:rsid w:val="3BED4239"/>
    <w:rsid w:val="3C0A451A"/>
    <w:rsid w:val="3C804027"/>
    <w:rsid w:val="3CEF4D8A"/>
    <w:rsid w:val="3D066D9E"/>
    <w:rsid w:val="3DCB6A74"/>
    <w:rsid w:val="3E3A2DF3"/>
    <w:rsid w:val="3F033FEC"/>
    <w:rsid w:val="3F3917BB"/>
    <w:rsid w:val="3F6A3B44"/>
    <w:rsid w:val="3FA96941"/>
    <w:rsid w:val="4024421A"/>
    <w:rsid w:val="40A35A86"/>
    <w:rsid w:val="41401527"/>
    <w:rsid w:val="41650F8E"/>
    <w:rsid w:val="41ED2E95"/>
    <w:rsid w:val="424A05CE"/>
    <w:rsid w:val="426B2BF7"/>
    <w:rsid w:val="42FA2C51"/>
    <w:rsid w:val="43045181"/>
    <w:rsid w:val="430B668E"/>
    <w:rsid w:val="436E238F"/>
    <w:rsid w:val="43994F1E"/>
    <w:rsid w:val="43A713E9"/>
    <w:rsid w:val="43AC2EA4"/>
    <w:rsid w:val="43CD6976"/>
    <w:rsid w:val="43D81E6A"/>
    <w:rsid w:val="44396B45"/>
    <w:rsid w:val="44850A45"/>
    <w:rsid w:val="44CD30D2"/>
    <w:rsid w:val="44DA134B"/>
    <w:rsid w:val="45146934"/>
    <w:rsid w:val="453B3EF8"/>
    <w:rsid w:val="453B4E64"/>
    <w:rsid w:val="461C4E94"/>
    <w:rsid w:val="467970EB"/>
    <w:rsid w:val="46B1432D"/>
    <w:rsid w:val="492C413F"/>
    <w:rsid w:val="493E07C0"/>
    <w:rsid w:val="49B01620"/>
    <w:rsid w:val="49B65C97"/>
    <w:rsid w:val="49D942C7"/>
    <w:rsid w:val="49F96717"/>
    <w:rsid w:val="4B133808"/>
    <w:rsid w:val="4B1C2990"/>
    <w:rsid w:val="4BA25774"/>
    <w:rsid w:val="4BD56D10"/>
    <w:rsid w:val="4C223EB0"/>
    <w:rsid w:val="4C417F01"/>
    <w:rsid w:val="4C533F1F"/>
    <w:rsid w:val="4CB117C9"/>
    <w:rsid w:val="4CF851BA"/>
    <w:rsid w:val="4D9E7812"/>
    <w:rsid w:val="4E394BA1"/>
    <w:rsid w:val="4E711836"/>
    <w:rsid w:val="4E7A3BA3"/>
    <w:rsid w:val="4F006323"/>
    <w:rsid w:val="4F3D5201"/>
    <w:rsid w:val="4F61663F"/>
    <w:rsid w:val="50186EEC"/>
    <w:rsid w:val="50446212"/>
    <w:rsid w:val="509D08A7"/>
    <w:rsid w:val="509E56C3"/>
    <w:rsid w:val="50D525CC"/>
    <w:rsid w:val="51254295"/>
    <w:rsid w:val="513D338D"/>
    <w:rsid w:val="52046804"/>
    <w:rsid w:val="521A36CE"/>
    <w:rsid w:val="52662470"/>
    <w:rsid w:val="526A01B2"/>
    <w:rsid w:val="52F105E1"/>
    <w:rsid w:val="533A13C2"/>
    <w:rsid w:val="53DB6E8D"/>
    <w:rsid w:val="54CC5154"/>
    <w:rsid w:val="553329B0"/>
    <w:rsid w:val="556F1F83"/>
    <w:rsid w:val="559B2D78"/>
    <w:rsid w:val="55AC288F"/>
    <w:rsid w:val="55F34962"/>
    <w:rsid w:val="55F45FE4"/>
    <w:rsid w:val="56851FA8"/>
    <w:rsid w:val="57203535"/>
    <w:rsid w:val="577A64C4"/>
    <w:rsid w:val="57D460CD"/>
    <w:rsid w:val="585C553F"/>
    <w:rsid w:val="586079EA"/>
    <w:rsid w:val="59875AED"/>
    <w:rsid w:val="5A3D43FE"/>
    <w:rsid w:val="5A8F3EA5"/>
    <w:rsid w:val="5AEE4062"/>
    <w:rsid w:val="5BBB71F8"/>
    <w:rsid w:val="5BFF7943"/>
    <w:rsid w:val="5C735EB5"/>
    <w:rsid w:val="5CAC50A9"/>
    <w:rsid w:val="5CCB7A9F"/>
    <w:rsid w:val="5D2A2723"/>
    <w:rsid w:val="5D9378AF"/>
    <w:rsid w:val="5DE30E18"/>
    <w:rsid w:val="5E56345B"/>
    <w:rsid w:val="5EB153BA"/>
    <w:rsid w:val="5EF77271"/>
    <w:rsid w:val="5F001A99"/>
    <w:rsid w:val="5F8D1984"/>
    <w:rsid w:val="5FA45F8C"/>
    <w:rsid w:val="60114363"/>
    <w:rsid w:val="60653934"/>
    <w:rsid w:val="60C07B37"/>
    <w:rsid w:val="60FF065F"/>
    <w:rsid w:val="61270118"/>
    <w:rsid w:val="6170330B"/>
    <w:rsid w:val="62024F9D"/>
    <w:rsid w:val="62287742"/>
    <w:rsid w:val="627D627B"/>
    <w:rsid w:val="62AF064C"/>
    <w:rsid w:val="63051755"/>
    <w:rsid w:val="630E573A"/>
    <w:rsid w:val="64D86611"/>
    <w:rsid w:val="6537641E"/>
    <w:rsid w:val="659B7D43"/>
    <w:rsid w:val="661A4C30"/>
    <w:rsid w:val="66482160"/>
    <w:rsid w:val="667B5128"/>
    <w:rsid w:val="67852F40"/>
    <w:rsid w:val="678C42CF"/>
    <w:rsid w:val="67946E1E"/>
    <w:rsid w:val="67D87514"/>
    <w:rsid w:val="67FB2456"/>
    <w:rsid w:val="68270CA8"/>
    <w:rsid w:val="68725BBA"/>
    <w:rsid w:val="68830183"/>
    <w:rsid w:val="68A51AEC"/>
    <w:rsid w:val="68B43ADD"/>
    <w:rsid w:val="68D31F2E"/>
    <w:rsid w:val="68F678E3"/>
    <w:rsid w:val="69623539"/>
    <w:rsid w:val="69674FF3"/>
    <w:rsid w:val="697B45FB"/>
    <w:rsid w:val="69DD39EA"/>
    <w:rsid w:val="69E71467"/>
    <w:rsid w:val="6A18009C"/>
    <w:rsid w:val="6AE04A8F"/>
    <w:rsid w:val="6B5415A7"/>
    <w:rsid w:val="6BF40694"/>
    <w:rsid w:val="6C4B6506"/>
    <w:rsid w:val="6C7A0F7D"/>
    <w:rsid w:val="6CCA459E"/>
    <w:rsid w:val="6D4D41F1"/>
    <w:rsid w:val="6D64761C"/>
    <w:rsid w:val="6EF75561"/>
    <w:rsid w:val="6F0D7B59"/>
    <w:rsid w:val="6F0E115F"/>
    <w:rsid w:val="702A28D7"/>
    <w:rsid w:val="70701DBA"/>
    <w:rsid w:val="709A3F00"/>
    <w:rsid w:val="70F52990"/>
    <w:rsid w:val="71293651"/>
    <w:rsid w:val="716D48CC"/>
    <w:rsid w:val="71751DE9"/>
    <w:rsid w:val="71AC7DC5"/>
    <w:rsid w:val="71BB5C90"/>
    <w:rsid w:val="71E01DE7"/>
    <w:rsid w:val="71F92EA9"/>
    <w:rsid w:val="726D7D9F"/>
    <w:rsid w:val="72791693"/>
    <w:rsid w:val="72A9667D"/>
    <w:rsid w:val="72E272C7"/>
    <w:rsid w:val="73012015"/>
    <w:rsid w:val="734C0DB6"/>
    <w:rsid w:val="739C5A33"/>
    <w:rsid w:val="73A31396"/>
    <w:rsid w:val="73E3171A"/>
    <w:rsid w:val="74736F42"/>
    <w:rsid w:val="753D071E"/>
    <w:rsid w:val="754B1409"/>
    <w:rsid w:val="75563E74"/>
    <w:rsid w:val="758D4034"/>
    <w:rsid w:val="75DA08FB"/>
    <w:rsid w:val="762967D1"/>
    <w:rsid w:val="78061E7B"/>
    <w:rsid w:val="78BF39FA"/>
    <w:rsid w:val="78D0510F"/>
    <w:rsid w:val="7956543B"/>
    <w:rsid w:val="79F17262"/>
    <w:rsid w:val="7A4C3816"/>
    <w:rsid w:val="7A721A4A"/>
    <w:rsid w:val="7AF366E7"/>
    <w:rsid w:val="7B150562"/>
    <w:rsid w:val="7B1F0BD1"/>
    <w:rsid w:val="7B492577"/>
    <w:rsid w:val="7B7470FC"/>
    <w:rsid w:val="7B7B492E"/>
    <w:rsid w:val="7C765821"/>
    <w:rsid w:val="7CE704CD"/>
    <w:rsid w:val="7D082F5D"/>
    <w:rsid w:val="7E213705"/>
    <w:rsid w:val="7E2B3AF4"/>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ACC45"/>
  <w15:docId w15:val="{CF34C9E4-03E2-45C4-B14F-75224E29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100" w:firstLine="309"/>
      <w:outlineLvl w:val="0"/>
    </w:pPr>
    <w:rPr>
      <w:bCs/>
      <w:color w:val="000000"/>
      <w:kern w:val="28"/>
      <w:szCs w:val="21"/>
    </w:rPr>
  </w:style>
  <w:style w:type="paragraph" w:styleId="a4">
    <w:name w:val="Body Text"/>
    <w:basedOn w:val="a"/>
    <w:qFormat/>
  </w:style>
  <w:style w:type="paragraph" w:styleId="a5">
    <w:name w:val="annotation text"/>
    <w:basedOn w:val="a"/>
    <w:uiPriority w:val="99"/>
    <w:semiHidden/>
    <w:unhideWhenUsed/>
    <w:qFormat/>
    <w:pPr>
      <w:jc w:val="left"/>
    </w:pPr>
  </w:style>
  <w:style w:type="paragraph" w:styleId="a6">
    <w:name w:val="Body Text Indent"/>
    <w:basedOn w:val="a"/>
    <w:qFormat/>
    <w:pPr>
      <w:spacing w:line="360" w:lineRule="auto"/>
      <w:ind w:firstLineChars="200" w:firstLine="560"/>
    </w:pPr>
    <w:rPr>
      <w:rFonts w:ascii="宋体"/>
      <w:sz w:val="28"/>
    </w:rPr>
  </w:style>
  <w:style w:type="paragraph" w:styleId="a7">
    <w:name w:val="Plain Text"/>
    <w:basedOn w:val="a"/>
    <w:link w:val="a8"/>
    <w:qFormat/>
    <w:rPr>
      <w:rFonts w:ascii="宋体" w:eastAsia="仿宋_GB2312" w:hAnsi="Courier New" w:cs="Times New Roman"/>
      <w:sz w:val="32"/>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21">
    <w:name w:val="Body Text First Indent 2"/>
    <w:basedOn w:val="a6"/>
    <w:uiPriority w:val="99"/>
    <w:unhideWhenUsed/>
    <w:qFormat/>
    <w:pPr>
      <w:autoSpaceDE w:val="0"/>
      <w:autoSpaceDN w:val="0"/>
      <w:adjustRightInd w:val="0"/>
      <w:jc w:val="left"/>
    </w:pPr>
    <w:rPr>
      <w:kern w:val="0"/>
    </w:rPr>
  </w:style>
  <w:style w:type="character" w:styleId="ae">
    <w:name w:val="Hyperlink"/>
    <w:basedOn w:val="a1"/>
    <w:uiPriority w:val="99"/>
    <w:semiHidden/>
    <w:unhideWhenUsed/>
    <w:qFormat/>
    <w:rPr>
      <w:color w:val="0000FF"/>
      <w:u w:val="singl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f">
    <w:name w:val="List Paragraph"/>
    <w:basedOn w:val="a"/>
    <w:qFormat/>
    <w:pPr>
      <w:ind w:firstLineChars="200" w:firstLine="420"/>
    </w:pPr>
    <w:rPr>
      <w:rFonts w:ascii="Calibri" w:hAnsi="Calibri"/>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8">
    <w:name w:val="纯文本 字符"/>
    <w:basedOn w:val="a1"/>
    <w:link w:val="a7"/>
    <w:qFormat/>
    <w:rPr>
      <w:rFonts w:ascii="宋体" w:eastAsia="仿宋_GB2312" w:hAnsi="Courier New"/>
      <w:kern w:val="2"/>
      <w:sz w:val="32"/>
    </w:rPr>
  </w:style>
  <w:style w:type="paragraph" w:customStyle="1" w:styleId="22">
    <w:name w:val="样式2"/>
    <w:basedOn w:val="3"/>
    <w:uiPriority w:val="99"/>
    <w:unhideWhenUsed/>
    <w:qFormat/>
    <w:rPr>
      <w:i/>
    </w:rPr>
  </w:style>
  <w:style w:type="paragraph" w:customStyle="1" w:styleId="af0">
    <w:name w:val="首行缩进"/>
    <w:basedOn w:val="a"/>
    <w:qFormat/>
    <w:pPr>
      <w:ind w:firstLineChars="200" w:firstLine="480"/>
    </w:pPr>
    <w:rPr>
      <w:rFonts w:ascii="Times New Roman" w:hAnsi="Times New Roman"/>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2786</Characters>
  <Application>Microsoft Office Word</Application>
  <DocSecurity>0</DocSecurity>
  <Lines>23</Lines>
  <Paragraphs>6</Paragraphs>
  <ScaleCrop>false</ScaleCrop>
  <Company>Microsoft</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11</cp:revision>
  <cp:lastPrinted>2023-01-30T04:31:00Z</cp:lastPrinted>
  <dcterms:created xsi:type="dcterms:W3CDTF">2021-03-22T06:07:00Z</dcterms:created>
  <dcterms:modified xsi:type="dcterms:W3CDTF">2023-04-28T05:54:00Z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4BED3AC31D7C4D65A5999F31A0E5D217_13</vt:lpwstr>
  </property>
</Properties>
</file>