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hint="eastAsia" w:ascii="仿宋_GB2312" w:hAnsi="仿宋_GB2312" w:eastAsia="仿宋_GB2312" w:cs="仿宋_GB2312"/>
          <w:b/>
          <w:bCs/>
          <w:sz w:val="40"/>
          <w:szCs w:val="40"/>
        </w:rPr>
      </w:pPr>
    </w:p>
    <w:p>
      <w:pPr>
        <w:spacing w:line="700" w:lineRule="exact"/>
        <w:jc w:val="center"/>
        <w:outlineLvl w:val="0"/>
        <w:rPr>
          <w:rFonts w:hint="default"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岳阳综保区科技发展有限公司</w:t>
      </w:r>
    </w:p>
    <w:p>
      <w:pPr>
        <w:pStyle w:val="10"/>
        <w:ind w:left="0" w:leftChars="0" w:firstLine="0" w:firstLineChars="0"/>
        <w:jc w:val="center"/>
        <w:rPr>
          <w:rFonts w:hint="default"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进口农产品现货交易中心办公楼</w:t>
      </w:r>
    </w:p>
    <w:p>
      <w:pPr>
        <w:pStyle w:val="10"/>
        <w:ind w:left="0" w:leftChars="0" w:firstLine="0" w:firstLineChars="0"/>
        <w:jc w:val="center"/>
        <w:rPr>
          <w:rFonts w:hint="default" w:ascii="仿宋_GB2312" w:hAnsi="仿宋_GB2312" w:eastAsia="仿宋_GB2312" w:cs="仿宋_GB2312"/>
          <w:lang w:val="en-US"/>
        </w:rPr>
      </w:pPr>
      <w:r>
        <w:rPr>
          <w:rFonts w:hint="eastAsia" w:ascii="仿宋_GB2312" w:hAnsi="仿宋_GB2312" w:eastAsia="仿宋_GB2312" w:cs="仿宋_GB2312"/>
          <w:b/>
          <w:bCs/>
          <w:spacing w:val="-20"/>
          <w:sz w:val="40"/>
          <w:szCs w:val="40"/>
          <w:lang w:val="en-US" w:eastAsia="zh-CN"/>
        </w:rPr>
        <w:t>质量安全鉴定</w:t>
      </w:r>
    </w:p>
    <w:p>
      <w:pPr>
        <w:pStyle w:val="10"/>
        <w:ind w:firstLine="210"/>
        <w:rPr>
          <w:rFonts w:hint="eastAsia" w:ascii="仿宋_GB2312" w:hAnsi="仿宋_GB2312" w:eastAsia="仿宋_GB2312" w:cs="仿宋_GB2312"/>
          <w:color w:val="FF0000"/>
        </w:rPr>
      </w:pPr>
    </w:p>
    <w:p>
      <w:pPr>
        <w:pStyle w:val="10"/>
        <w:ind w:firstLine="210"/>
        <w:rPr>
          <w:rFonts w:hint="eastAsia" w:ascii="仿宋_GB2312" w:hAnsi="仿宋_GB2312" w:eastAsia="仿宋_GB2312" w:cs="仿宋_GB2312"/>
        </w:rPr>
      </w:pPr>
    </w:p>
    <w:p>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202</w:t>
      </w:r>
      <w:r>
        <w:rPr>
          <w:rFonts w:hint="eastAsia" w:ascii="仿宋_GB2312" w:hAnsi="仿宋_GB2312" w:eastAsia="仿宋_GB2312" w:cs="仿宋_GB2312"/>
          <w:b/>
          <w:bCs/>
          <w:sz w:val="36"/>
          <w:szCs w:val="36"/>
          <w:highlight w:val="none"/>
          <w:lang w:val="en-US" w:eastAsia="zh-CN"/>
        </w:rPr>
        <w:t>407</w:t>
      </w:r>
      <w:r>
        <w:rPr>
          <w:rFonts w:hint="eastAsia" w:ascii="仿宋_GB2312" w:hAnsi="仿宋_GB2312" w:eastAsia="仿宋_GB2312" w:cs="仿宋_GB2312"/>
          <w:b/>
          <w:bCs/>
          <w:sz w:val="36"/>
          <w:szCs w:val="36"/>
          <w:highlight w:val="none"/>
        </w:rPr>
        <w:t>-</w:t>
      </w:r>
      <w:r>
        <w:rPr>
          <w:rFonts w:hint="eastAsia" w:ascii="仿宋_GB2312" w:hAnsi="仿宋_GB2312" w:eastAsia="仿宋_GB2312" w:cs="仿宋_GB2312"/>
          <w:b/>
          <w:bCs/>
          <w:sz w:val="36"/>
          <w:szCs w:val="36"/>
          <w:highlight w:val="none"/>
          <w:lang w:val="en-US" w:eastAsia="zh-CN"/>
        </w:rPr>
        <w:t>003</w:t>
      </w: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rPr>
          <w:rFonts w:hint="eastAsia" w:ascii="仿宋_GB2312" w:hAnsi="仿宋_GB2312" w:eastAsia="仿宋_GB2312" w:cs="仿宋_GB2312"/>
          <w:b/>
          <w:bCs/>
          <w:sz w:val="32"/>
          <w:szCs w:val="32"/>
        </w:rPr>
      </w:pPr>
    </w:p>
    <w:p>
      <w:pPr>
        <w:spacing w:line="440" w:lineRule="exact"/>
        <w:rPr>
          <w:rFonts w:hint="eastAsia" w:ascii="仿宋_GB2312" w:hAnsi="仿宋_GB2312" w:eastAsia="仿宋_GB2312" w:cs="仿宋_GB2312"/>
          <w:b/>
          <w:bCs/>
          <w:sz w:val="32"/>
          <w:szCs w:val="32"/>
        </w:rPr>
      </w:pPr>
    </w:p>
    <w:p>
      <w:pPr>
        <w:pStyle w:val="10"/>
        <w:ind w:firstLine="210"/>
        <w:rPr>
          <w:rFonts w:hint="eastAsia" w:ascii="仿宋_GB2312" w:hAnsi="仿宋_GB2312" w:eastAsia="仿宋_GB2312" w:cs="仿宋_GB2312"/>
        </w:rPr>
      </w:pPr>
    </w:p>
    <w:p>
      <w:pPr>
        <w:spacing w:line="440" w:lineRule="exact"/>
        <w:ind w:firstLine="1108" w:firstLineChars="345"/>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b/>
          <w:bCs/>
          <w:sz w:val="32"/>
          <w:szCs w:val="32"/>
        </w:rPr>
      </w:pPr>
    </w:p>
    <w:p>
      <w:pPr>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val="en-US" w:eastAsia="zh-CN"/>
        </w:rPr>
        <w:t>岳阳综保区科技发展有限公司</w:t>
      </w:r>
    </w:p>
    <w:p>
      <w:pPr>
        <w:spacing w:line="540" w:lineRule="exact"/>
        <w:jc w:val="center"/>
        <w:rPr>
          <w:rFonts w:hint="eastAsia" w:ascii="仿宋_GB2312" w:hAnsi="仿宋_GB2312" w:eastAsia="仿宋_GB2312" w:cs="仿宋_GB2312"/>
          <w:b/>
          <w:bCs/>
          <w:sz w:val="32"/>
          <w:szCs w:val="32"/>
        </w:rPr>
      </w:pPr>
    </w:p>
    <w:p>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七</w:t>
      </w:r>
      <w:r>
        <w:rPr>
          <w:rFonts w:hint="eastAsia" w:ascii="仿宋_GB2312" w:hAnsi="仿宋_GB2312" w:eastAsia="仿宋_GB2312" w:cs="仿宋_GB2312"/>
          <w:b/>
          <w:color w:val="FF0000"/>
          <w:kern w:val="0"/>
          <w:sz w:val="32"/>
          <w:szCs w:val="32"/>
        </w:rPr>
        <w:t>月</w:t>
      </w:r>
    </w:p>
    <w:p>
      <w:pPr>
        <w:jc w:val="center"/>
        <w:rPr>
          <w:rFonts w:hint="eastAsia" w:ascii="仿宋_GB2312" w:hAnsi="仿宋_GB2312" w:eastAsia="仿宋_GB2312" w:cs="仿宋_GB2312"/>
          <w:sz w:val="36"/>
          <w:szCs w:val="32"/>
        </w:rPr>
      </w:pPr>
    </w:p>
    <w:p>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pPr>
        <w:pStyle w:val="10"/>
        <w:ind w:firstLine="0" w:firstLineChars="0"/>
        <w:rPr>
          <w:rFonts w:hint="eastAsia" w:ascii="仿宋_GB2312" w:hAnsi="仿宋_GB2312" w:eastAsia="仿宋_GB2312" w:cs="仿宋_GB2312"/>
          <w:bCs w:val="0"/>
          <w:color w:val="auto"/>
          <w:kern w:val="2"/>
          <w:sz w:val="28"/>
          <w:szCs w:val="28"/>
        </w:rPr>
      </w:pPr>
    </w:p>
    <w:p>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10"/>
        <w:ind w:left="0"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sz w:val="28"/>
          <w:szCs w:val="28"/>
          <w:lang w:val="en-US" w:eastAsia="zh-CN"/>
        </w:rPr>
        <w:t>进口农产品现货交易中心办公楼质量安全鉴定</w:t>
      </w:r>
      <w:r>
        <w:rPr>
          <w:rFonts w:hint="eastAsia" w:ascii="仿宋_GB2312" w:hAnsi="仿宋_GB2312" w:eastAsia="仿宋_GB2312" w:cs="仿宋_GB2312"/>
          <w:bCs w:val="0"/>
          <w:color w:val="auto"/>
          <w:kern w:val="2"/>
          <w:sz w:val="28"/>
          <w:szCs w:val="28"/>
          <w:lang w:val="en-US" w:eastAsia="zh-CN" w:bidi="ar-SA"/>
        </w:rPr>
        <w:t>；</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val="en-US" w:eastAsia="zh-CN"/>
        </w:rPr>
        <w:t>城陵矶综合保税区内荷花路以西、欣园路以南；</w:t>
      </w:r>
    </w:p>
    <w:p>
      <w:pPr>
        <w:adjustRightInd w:val="0"/>
        <w:snapToGrid w:val="0"/>
        <w:spacing w:line="360" w:lineRule="auto"/>
        <w:ind w:firstLine="560" w:firstLineChars="20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sz w:val="28"/>
          <w:szCs w:val="28"/>
          <w:lang w:val="en-US" w:eastAsia="zh-CN"/>
        </w:rPr>
        <w:t>进口农产品现货交易中心办公楼质量安全鉴定包括，</w:t>
      </w:r>
      <w:r>
        <w:rPr>
          <w:rFonts w:hint="eastAsia" w:ascii="仿宋_GB2312" w:hAnsi="仿宋_GB2312" w:eastAsia="仿宋_GB2312" w:cs="仿宋_GB2312"/>
          <w:bCs w:val="0"/>
          <w:color w:val="auto"/>
          <w:kern w:val="2"/>
          <w:sz w:val="28"/>
          <w:szCs w:val="28"/>
          <w:lang w:val="en-US" w:eastAsia="zh-CN" w:bidi="ar-SA"/>
        </w:rPr>
        <w:t>房屋情况调查及结构布置检测，混凝土(或砖、砂浆)强度检测，结构尺寸及钢筋配置检测(如有)，房屋整体倾斜检测，外观质量缺陷与裂缝检测，构造与连接检测，结构建模及验算，结构鉴定评价与分析。</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天（日历天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bCs w:val="0"/>
          <w:color w:val="auto"/>
          <w:kern w:val="2"/>
          <w:sz w:val="28"/>
          <w:szCs w:val="28"/>
          <w:lang w:val="en-US" w:eastAsia="zh-CN" w:bidi="ar-SA"/>
        </w:rPr>
        <w:t>房屋情况调查及结构布置检测，混凝土(或砖、砂浆)强度检测，结构尺寸及钢筋配置检测(如有)，房屋整体倾斜检测，外观质量缺陷与裂缝检测，构造与连接检测，结构建模及验算，结构鉴定评价与分析。</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w:t>
      </w:r>
      <w:r>
        <w:rPr>
          <w:rFonts w:hint="eastAsia" w:ascii="仿宋_GB2312" w:hAnsi="仿宋_GB2312" w:eastAsia="仿宋_GB2312" w:cs="仿宋_GB2312"/>
          <w:sz w:val="28"/>
          <w:szCs w:val="28"/>
          <w:highlight w:val="none"/>
          <w:lang w:val="en-US" w:eastAsia="zh-CN"/>
        </w:rPr>
        <w:t>检测</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等要求，满足该办公楼进行报批报建、办理质量安全监督手续、竣工验收等要求</w:t>
      </w:r>
      <w:r>
        <w:rPr>
          <w:rFonts w:hint="eastAsia" w:ascii="仿宋_GB2312" w:hAnsi="仿宋_GB2312" w:eastAsia="仿宋_GB2312" w:cs="仿宋_GB2312"/>
          <w:sz w:val="28"/>
          <w:szCs w:val="28"/>
          <w:highlight w:val="none"/>
        </w:rPr>
        <w:t>。</w:t>
      </w:r>
    </w:p>
    <w:p>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2、具有相关质量安全鉴定服务能力和资质；</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7</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29</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7</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31</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下</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岳阳邦盛实业有限公司 </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pPr>
        <w:pStyle w:val="5"/>
        <w:rPr>
          <w:rFonts w:hint="eastAsia" w:ascii="仿宋_GB2312" w:hAnsi="仿宋_GB2312" w:eastAsia="仿宋_GB2312" w:cs="仿宋_GB2312"/>
          <w:sz w:val="32"/>
          <w:szCs w:val="32"/>
        </w:rPr>
      </w:pPr>
    </w:p>
    <w:p>
      <w:pPr>
        <w:widowControl/>
        <w:jc w:val="center"/>
        <w:outlineLvl w:val="0"/>
        <w:rPr>
          <w:rFonts w:hint="eastAsia" w:ascii="仿宋_GB2312" w:hAnsi="仿宋_GB2312" w:eastAsia="仿宋_GB2312" w:cs="仿宋_GB2312"/>
          <w:b/>
          <w:sz w:val="36"/>
          <w:szCs w:val="36"/>
        </w:rPr>
      </w:pPr>
      <w:bookmarkStart w:id="0" w:name="_Toc6728"/>
      <w:bookmarkStart w:id="1" w:name="_Toc5650"/>
      <w:bookmarkStart w:id="2" w:name="_Toc1533"/>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7</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31</w:t>
            </w:r>
            <w:r>
              <w:rPr>
                <w:rFonts w:hint="eastAsia" w:ascii="仿宋_GB2312" w:hAnsi="仿宋_GB2312" w:eastAsia="仿宋_GB2312" w:cs="仿宋_GB2312"/>
                <w:color w:val="FF0000"/>
                <w:sz w:val="28"/>
                <w:szCs w:val="28"/>
                <w:highlight w:val="none"/>
              </w:rPr>
              <w:t>日17时00分 。</w:t>
            </w:r>
          </w:p>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2353"/>
        <w:gridCol w:w="1497"/>
        <w:gridCol w:w="1296"/>
        <w:gridCol w:w="5675"/>
        <w:gridCol w:w="1874"/>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pPr>
              <w:pStyle w:val="10"/>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w:t>
            </w:r>
            <w:r>
              <w:rPr>
                <w:rFonts w:hint="eastAsia" w:ascii="仿宋_GB2312" w:hAnsi="仿宋_GB2312" w:eastAsia="仿宋_GB2312" w:cs="仿宋_GB2312"/>
                <w:b/>
                <w:bCs/>
                <w:color w:val="auto"/>
                <w:kern w:val="2"/>
                <w:sz w:val="32"/>
                <w:szCs w:val="32"/>
                <w:vertAlign w:val="baseline"/>
                <w:lang w:val="en-US" w:eastAsia="zh-CN" w:bidi="ar-SA"/>
              </w:rPr>
              <w:t>进口农产品现货交易中心办公楼质量安全鉴定比选报价清单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2"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8"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进口农产品现货交易中心办公楼质量安全鉴定</w:t>
            </w: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41164.00</w:t>
            </w:r>
          </w:p>
        </w:tc>
        <w:tc>
          <w:tcPr>
            <w:tcW w:w="2002"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1、工程量根据平面图标准各层建筑面积和计算；</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2、参考类似项目（综保区一起拟定划拨资产质量安全鉴定服务项目），按6元/㎡单价计取</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pPr>
        <w:pStyle w:val="10"/>
        <w:widowControl w:val="0"/>
        <w:numPr>
          <w:ilvl w:val="0"/>
          <w:numId w:val="3"/>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进口农产品现货交易中心办公楼质量安全鉴定</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比选人签到表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tabs>
                <w:tab w:val="left" w:pos="3790"/>
              </w:tabs>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rPr>
          <w:rFonts w:hint="eastAsia"/>
          <w:lang w:eastAsia="zh-CN"/>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进口农产品现货交易中心办公楼质量安全鉴定</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比选小组签到表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tabs>
                <w:tab w:val="left" w:pos="3790"/>
              </w:tabs>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进口农产品现货交易中心办公楼质量安全鉴定报价登记表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r>
    </w:tbl>
    <w:p>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pPr>
        <w:rPr>
          <w:rFonts w:ascii="楷体" w:hAnsi="楷体" w:eastAsia="楷体"/>
          <w:sz w:val="28"/>
        </w:rPr>
      </w:pPr>
    </w:p>
    <w:p>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407</w:t>
      </w:r>
      <w:r>
        <w:rPr>
          <w:rFonts w:hint="eastAsia" w:ascii="楷体" w:hAnsi="楷体" w:eastAsia="楷体"/>
          <w:sz w:val="28"/>
        </w:rPr>
        <w:t>-0</w:t>
      </w:r>
      <w:r>
        <w:rPr>
          <w:rFonts w:hint="eastAsia" w:ascii="楷体" w:hAnsi="楷体" w:eastAsia="楷体"/>
          <w:sz w:val="28"/>
          <w:lang w:val="en-US" w:eastAsia="zh-CN"/>
        </w:rPr>
        <w:t>03</w:t>
      </w:r>
    </w:p>
    <w:p>
      <w:pPr>
        <w:snapToGrid w:val="0"/>
        <w:spacing w:line="560" w:lineRule="exact"/>
        <w:jc w:val="center"/>
        <w:rPr>
          <w:rFonts w:hint="default" w:ascii="楷体" w:hAnsi="楷体" w:eastAsia="楷体"/>
          <w:sz w:val="28"/>
          <w:lang w:val="en-US" w:eastAsia="zh-CN"/>
        </w:rPr>
      </w:pPr>
      <w:r>
        <w:rPr>
          <w:rFonts w:hint="eastAsia" w:ascii="楷体" w:hAnsi="楷体" w:eastAsia="楷体"/>
          <w:sz w:val="28"/>
        </w:rPr>
        <w:t>项目名称：</w:t>
      </w:r>
      <w:r>
        <w:rPr>
          <w:rFonts w:hint="eastAsia" w:ascii="仿宋" w:hAnsi="仿宋" w:eastAsia="仿宋" w:cs="仿宋"/>
          <w:sz w:val="28"/>
          <w:lang w:val="en-US" w:eastAsia="zh-CN"/>
        </w:rPr>
        <w:t>进口农产品现货交易中心办公楼质量安全鉴定</w:t>
      </w:r>
    </w:p>
    <w:p>
      <w:pPr>
        <w:rPr>
          <w:rFonts w:eastAsia="楷体"/>
          <w:sz w:val="22"/>
        </w:rPr>
      </w:pPr>
    </w:p>
    <w:p>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pPr>
        <w:snapToGrid w:val="0"/>
        <w:spacing w:line="560" w:lineRule="exact"/>
        <w:ind w:firstLine="560" w:firstLineChars="200"/>
        <w:jc w:val="both"/>
        <w:rPr>
          <w:rFonts w:ascii="仿宋" w:hAnsi="仿宋" w:eastAsia="仿宋" w:cs="仿宋"/>
          <w:sz w:val="28"/>
        </w:rPr>
      </w:pPr>
      <w:r>
        <w:rPr>
          <w:rFonts w:hint="eastAsia" w:ascii="仿宋" w:hAnsi="仿宋" w:eastAsia="仿宋" w:cs="仿宋"/>
          <w:sz w:val="28"/>
          <w:u w:val="single"/>
          <w:lang w:val="en-US" w:eastAsia="zh-CN"/>
        </w:rPr>
        <w:t>进口农产品现货交易中心办公楼质量安全鉴定</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4</w:t>
      </w:r>
      <w:r>
        <w:rPr>
          <w:rFonts w:hint="eastAsia" w:ascii="仿宋" w:hAnsi="仿宋" w:eastAsia="仿宋" w:cs="仿宋"/>
          <w:sz w:val="28"/>
          <w:u w:val="single"/>
        </w:rPr>
        <w:t>年</w:t>
      </w:r>
      <w:r>
        <w:rPr>
          <w:rFonts w:hint="eastAsia" w:ascii="仿宋" w:hAnsi="仿宋" w:eastAsia="仿宋" w:cs="仿宋"/>
          <w:sz w:val="28"/>
          <w:u w:val="single"/>
          <w:lang w:val="en-US" w:eastAsia="zh-CN"/>
        </w:rPr>
        <w:t>08</w:t>
      </w:r>
      <w:r>
        <w:rPr>
          <w:rFonts w:hint="eastAsia" w:ascii="仿宋" w:hAnsi="仿宋" w:eastAsia="仿宋" w:cs="仿宋"/>
          <w:sz w:val="28"/>
          <w:u w:val="single"/>
        </w:rPr>
        <w:t>月</w:t>
      </w:r>
      <w:r>
        <w:rPr>
          <w:rFonts w:hint="eastAsia" w:ascii="仿宋" w:hAnsi="仿宋" w:eastAsia="仿宋" w:cs="仿宋"/>
          <w:sz w:val="28"/>
          <w:u w:val="single"/>
          <w:lang w:val="en-US" w:eastAsia="zh-CN"/>
        </w:rPr>
        <w:t>1</w:t>
      </w:r>
      <w:bookmarkStart w:id="3" w:name="_GoBack"/>
      <w:bookmarkEnd w:id="3"/>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pPr>
        <w:adjustRightInd w:val="0"/>
        <w:snapToGrid w:val="0"/>
        <w:spacing w:line="360" w:lineRule="auto"/>
        <w:ind w:firstLine="560" w:firstLineChars="200"/>
        <w:jc w:val="left"/>
        <w:rPr>
          <w:rFonts w:hint="eastAsia" w:ascii="仿宋_GB2312" w:hAnsi="仿宋_GB2312" w:eastAsia="仿宋_GB2312" w:cs="仿宋_GB2312"/>
          <w:bCs w:val="0"/>
          <w:color w:val="auto"/>
          <w:kern w:val="2"/>
          <w:sz w:val="28"/>
          <w:szCs w:val="28"/>
          <w:lang w:val="en-US" w:eastAsia="zh-CN" w:bidi="ar-SA"/>
        </w:rPr>
      </w:pPr>
      <w:r>
        <w:rPr>
          <w:rFonts w:hint="eastAsia" w:ascii="仿宋" w:hAnsi="仿宋" w:eastAsia="仿宋" w:cs="仿宋"/>
          <w:sz w:val="28"/>
          <w:lang w:val="en-US" w:eastAsia="zh-CN"/>
        </w:rPr>
        <w:t>进口农产品现货交易中心办公楼（原康普图办公楼）的</w:t>
      </w:r>
      <w:r>
        <w:rPr>
          <w:rFonts w:hint="eastAsia" w:ascii="仿宋_GB2312" w:hAnsi="仿宋_GB2312" w:eastAsia="仿宋_GB2312" w:cs="仿宋_GB2312"/>
          <w:bCs w:val="0"/>
          <w:color w:val="auto"/>
          <w:kern w:val="2"/>
          <w:sz w:val="28"/>
          <w:szCs w:val="28"/>
          <w:lang w:val="en-US" w:eastAsia="zh-CN" w:bidi="ar-SA"/>
        </w:rPr>
        <w:t>房屋情况调查及结构布置检测，混凝土(或砖、砂浆)强度检测，结构尺寸及钢筋配置检测(如有)，房屋整体倾斜检测，外观质量缺陷与裂缝检测，构造与连接检测，结构建模及验算，结构鉴定评价与分析。。</w:t>
      </w:r>
    </w:p>
    <w:p>
      <w:pPr>
        <w:adjustRightInd w:val="0"/>
        <w:snapToGrid w:val="0"/>
        <w:spacing w:line="360" w:lineRule="auto"/>
        <w:ind w:firstLine="562" w:firstLineChars="200"/>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rPr>
      </w:pPr>
      <w:r>
        <w:rPr>
          <w:rFonts w:hint="eastAsia" w:ascii="仿宋" w:hAnsi="仿宋" w:eastAsia="仿宋" w:cs="仿宋"/>
          <w:kern w:val="0"/>
          <w:sz w:val="28"/>
        </w:rPr>
        <w:t>　　　　</w:t>
      </w:r>
      <w:r>
        <w:rPr>
          <w:rFonts w:hint="eastAsia" w:ascii="仿宋" w:hAnsi="仿宋" w:eastAsia="仿宋" w:cs="仿宋"/>
          <w:kern w:val="0"/>
          <w:sz w:val="28"/>
          <w:lang w:val="en-US" w:eastAsia="zh-CN"/>
        </w:rPr>
        <w:t xml:space="preserve">    </w:t>
      </w:r>
      <w:r>
        <w:rPr>
          <w:rFonts w:hint="eastAsia" w:ascii="仿宋" w:hAnsi="仿宋" w:eastAsia="仿宋" w:cs="仿宋"/>
          <w:kern w:val="0"/>
          <w:sz w:val="28"/>
        </w:rPr>
        <w:t>（小写）：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pPr>
        <w:adjustRightInd w:val="0"/>
        <w:snapToGrid w:val="0"/>
        <w:spacing w:line="360" w:lineRule="auto"/>
        <w:jc w:val="left"/>
        <w:rPr>
          <w:rFonts w:ascii="仿宋" w:hAnsi="仿宋" w:eastAsia="仿宋" w:cs="仿宋"/>
          <w:sz w:val="28"/>
        </w:rPr>
      </w:pPr>
      <w:r>
        <w:rPr>
          <w:rFonts w:hint="eastAsia" w:ascii="仿宋" w:hAnsi="仿宋" w:eastAsia="仿宋" w:cs="仿宋"/>
          <w:b/>
          <w:sz w:val="28"/>
        </w:rPr>
        <w:t>工期：</w:t>
      </w:r>
      <w:r>
        <w:rPr>
          <w:rFonts w:hint="eastAsia" w:ascii="仿宋" w:hAnsi="仿宋" w:eastAsia="仿宋" w:cs="仿宋"/>
          <w:kern w:val="0"/>
          <w:sz w:val="28"/>
          <w:highlight w:val="none"/>
          <w:lang w:val="en-US" w:eastAsia="zh-CN"/>
        </w:rPr>
        <w:t>10</w:t>
      </w:r>
      <w:r>
        <w:rPr>
          <w:rFonts w:hint="eastAsia" w:ascii="仿宋" w:hAnsi="仿宋" w:eastAsia="仿宋" w:cs="仿宋"/>
          <w:kern w:val="0"/>
          <w:sz w:val="28"/>
        </w:rPr>
        <w:t>天（日历天）。</w:t>
      </w:r>
    </w:p>
    <w:p>
      <w:pPr>
        <w:pStyle w:val="5"/>
        <w:kinsoku w:val="0"/>
        <w:overflowPunct w:val="0"/>
        <w:adjustRightInd w:val="0"/>
        <w:snapToGrid w:val="0"/>
        <w:spacing w:line="360" w:lineRule="auto"/>
        <w:rPr>
          <w:rFonts w:hint="eastAsia" w:ascii="仿宋" w:hAnsi="仿宋" w:eastAsia="仿宋" w:cs="仿宋"/>
          <w:kern w:val="0"/>
          <w:sz w:val="28"/>
          <w:szCs w:val="22"/>
          <w:lang w:val="en-US" w:eastAsia="zh-CN" w:bidi="ar-SA"/>
        </w:rPr>
      </w:pPr>
      <w:r>
        <w:rPr>
          <w:rFonts w:hint="eastAsia" w:ascii="仿宋" w:hAnsi="仿宋" w:eastAsia="仿宋" w:cs="仿宋"/>
          <w:b/>
          <w:sz w:val="28"/>
          <w:lang w:val="en-US" w:eastAsia="zh-CN"/>
        </w:rPr>
        <w:t>设计</w:t>
      </w:r>
      <w:r>
        <w:rPr>
          <w:rFonts w:hint="eastAsia" w:ascii="仿宋" w:hAnsi="仿宋" w:eastAsia="仿宋" w:cs="仿宋"/>
          <w:b/>
          <w:sz w:val="28"/>
        </w:rPr>
        <w:t>标准：</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检测</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等要求，满足该办公楼进行报批报建、办理质量安全监督手续、竣工验收等要求</w:t>
      </w:r>
      <w:r>
        <w:rPr>
          <w:rFonts w:hint="eastAsia" w:ascii="仿宋_GB2312" w:hAnsi="仿宋_GB2312" w:eastAsia="仿宋_GB2312" w:cs="仿宋_GB2312"/>
          <w:sz w:val="28"/>
          <w:szCs w:val="28"/>
          <w:highlight w:val="none"/>
        </w:rPr>
        <w:t>。</w:t>
      </w:r>
    </w:p>
    <w:p>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pPr>
        <w:adjustRightInd w:val="0"/>
        <w:snapToGrid w:val="0"/>
        <w:spacing w:line="360" w:lineRule="auto"/>
        <w:ind w:firstLine="560" w:firstLineChars="200"/>
        <w:jc w:val="left"/>
      </w:pPr>
      <w:r>
        <w:rPr>
          <w:rFonts w:hint="eastAsia" w:ascii="仿宋" w:hAnsi="仿宋" w:eastAsia="仿宋"/>
          <w:snapToGrid w:val="0"/>
          <w:sz w:val="28"/>
          <w:szCs w:val="28"/>
        </w:rPr>
        <w:t>特此通知。</w:t>
      </w:r>
    </w:p>
    <w:p>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岳阳综保区科技发展有限公司</w:t>
      </w:r>
    </w:p>
    <w:p>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2024</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1223BE4"/>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EF07F70"/>
    <w:rsid w:val="0FE35AFC"/>
    <w:rsid w:val="11170996"/>
    <w:rsid w:val="1137024E"/>
    <w:rsid w:val="113B43A3"/>
    <w:rsid w:val="11B252DE"/>
    <w:rsid w:val="11F50B3F"/>
    <w:rsid w:val="123956DC"/>
    <w:rsid w:val="12A03E94"/>
    <w:rsid w:val="133236CD"/>
    <w:rsid w:val="13402B15"/>
    <w:rsid w:val="134340CD"/>
    <w:rsid w:val="150A3E4E"/>
    <w:rsid w:val="1588601A"/>
    <w:rsid w:val="15D553E2"/>
    <w:rsid w:val="16E318AE"/>
    <w:rsid w:val="174C0B8F"/>
    <w:rsid w:val="17F67057"/>
    <w:rsid w:val="18035B20"/>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677494"/>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8135765"/>
    <w:rsid w:val="78BF39FA"/>
    <w:rsid w:val="7956543B"/>
    <w:rsid w:val="79872351"/>
    <w:rsid w:val="7A4C3816"/>
    <w:rsid w:val="7B0501C8"/>
    <w:rsid w:val="7B1F0BD1"/>
    <w:rsid w:val="7B210707"/>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widowControl/>
      <w:spacing w:line="360" w:lineRule="auto"/>
      <w:outlineLvl w:val="2"/>
    </w:pPr>
    <w:rPr>
      <w:b/>
      <w:bCs/>
      <w:kern w:val="0"/>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1"/>
    <w:autoRedefine/>
    <w:qFormat/>
    <w:uiPriority w:val="0"/>
    <w:rPr>
      <w:rFonts w:ascii="宋体" w:hAnsi="Courier New" w:eastAsia="仿宋_GB2312" w:cs="Times New Roman"/>
      <w:sz w:val="32"/>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w:basedOn w:val="5"/>
    <w:autoRedefine/>
    <w:qFormat/>
    <w:uiPriority w:val="0"/>
    <w:pPr>
      <w:spacing w:line="360" w:lineRule="auto"/>
      <w:ind w:firstLine="309" w:firstLineChars="100"/>
      <w:outlineLvl w:val="0"/>
    </w:pPr>
    <w:rPr>
      <w:bCs/>
      <w:color w:val="000000"/>
      <w:kern w:val="28"/>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BodyText1I"/>
    <w:basedOn w:val="17"/>
    <w:autoRedefine/>
    <w:qFormat/>
    <w:uiPriority w:val="0"/>
    <w:pPr>
      <w:spacing w:line="312" w:lineRule="auto"/>
      <w:ind w:firstLine="420"/>
    </w:pPr>
    <w:rPr>
      <w:rFonts w:ascii="Calibri" w:hAnsi="Calibri"/>
    </w:rPr>
  </w:style>
  <w:style w:type="paragraph" w:customStyle="1" w:styleId="17">
    <w:name w:val="BodyText"/>
    <w:basedOn w:val="1"/>
    <w:autoRedefine/>
    <w:qFormat/>
    <w:uiPriority w:val="0"/>
    <w:pPr>
      <w:spacing w:after="120"/>
    </w:pPr>
  </w:style>
  <w:style w:type="paragraph" w:customStyle="1" w:styleId="18">
    <w:name w:val="p0"/>
    <w:basedOn w:val="1"/>
    <w:autoRedefine/>
    <w:qFormat/>
    <w:uiPriority w:val="0"/>
    <w:pPr>
      <w:widowControl/>
    </w:pPr>
    <w:rPr>
      <w:szCs w:val="21"/>
    </w:rPr>
  </w:style>
  <w:style w:type="paragraph" w:styleId="19">
    <w:name w:val="List Paragraph"/>
    <w:basedOn w:val="1"/>
    <w:autoRedefine/>
    <w:qFormat/>
    <w:uiPriority w:val="0"/>
    <w:pPr>
      <w:ind w:firstLine="420" w:firstLineChars="200"/>
    </w:pPr>
    <w:rPr>
      <w:rFonts w:ascii="Calibri" w:hAnsi="Calibri"/>
    </w:rPr>
  </w:style>
  <w:style w:type="character" w:customStyle="1" w:styleId="20">
    <w:name w:val="标题 2 Char"/>
    <w:basedOn w:val="13"/>
    <w:link w:val="3"/>
    <w:autoRedefine/>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autoRedefine/>
    <w:qFormat/>
    <w:uiPriority w:val="0"/>
    <w:rPr>
      <w:rFonts w:ascii="宋体" w:hAnsi="Courier New" w:eastAsia="仿宋_GB2312"/>
      <w:kern w:val="2"/>
      <w:sz w:val="32"/>
    </w:rPr>
  </w:style>
  <w:style w:type="paragraph" w:customStyle="1" w:styleId="22">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2889</Words>
  <Characters>3103</Characters>
  <Lines>41</Lines>
  <Paragraphs>11</Paragraphs>
  <TotalTime>17</TotalTime>
  <ScaleCrop>false</ScaleCrop>
  <LinksUpToDate>false</LinksUpToDate>
  <CharactersWithSpaces>3330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L</cp:lastModifiedBy>
  <cp:lastPrinted>2023-12-14T02:31:00Z</cp:lastPrinted>
  <dcterms:modified xsi:type="dcterms:W3CDTF">2024-07-29T09:23:54Z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82BEBE6971E740CDBEE8D244DDCFA829</vt:lpwstr>
  </property>
</Properties>
</file>