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11112">
      <w:pPr>
        <w:spacing w:line="700" w:lineRule="exact"/>
        <w:jc w:val="center"/>
        <w:outlineLvl w:val="0"/>
        <w:rPr>
          <w:rFonts w:hint="eastAsia" w:ascii="仿宋_GB2312" w:hAnsi="仿宋_GB2312" w:eastAsia="仿宋_GB2312" w:cs="仿宋_GB2312"/>
          <w:b/>
          <w:bCs/>
          <w:sz w:val="40"/>
          <w:szCs w:val="40"/>
        </w:rPr>
      </w:pPr>
    </w:p>
    <w:p w14:paraId="53F6DD5F">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岳阳综保区兴港检验检疫服务有限公司</w:t>
      </w:r>
    </w:p>
    <w:p w14:paraId="1AFE2CA8">
      <w:pPr>
        <w:pStyle w:val="10"/>
        <w:ind w:firstLine="21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棉籽压榨专用厂房建设项目</w:t>
      </w:r>
    </w:p>
    <w:p w14:paraId="7D7E18F8">
      <w:pPr>
        <w:pStyle w:val="10"/>
        <w:ind w:firstLine="21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临电工程招标代理服务</w:t>
      </w:r>
    </w:p>
    <w:p w14:paraId="2230AADB">
      <w:pPr>
        <w:pStyle w:val="10"/>
        <w:ind w:firstLine="210"/>
        <w:rPr>
          <w:rFonts w:hint="eastAsia" w:ascii="仿宋_GB2312" w:hAnsi="仿宋_GB2312" w:eastAsia="仿宋_GB2312" w:cs="仿宋_GB2312"/>
          <w:color w:val="FF0000"/>
        </w:rPr>
      </w:pPr>
    </w:p>
    <w:p w14:paraId="055431EA">
      <w:pPr>
        <w:pStyle w:val="10"/>
        <w:ind w:firstLine="210"/>
        <w:rPr>
          <w:rFonts w:hint="eastAsia" w:ascii="仿宋_GB2312" w:hAnsi="仿宋_GB2312" w:eastAsia="仿宋_GB2312" w:cs="仿宋_GB2312"/>
        </w:rPr>
      </w:pPr>
    </w:p>
    <w:p w14:paraId="2E182840">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24809D97">
      <w:pPr>
        <w:jc w:val="center"/>
        <w:rPr>
          <w:rFonts w:hint="eastAsia" w:ascii="仿宋_GB2312" w:hAnsi="仿宋_GB2312" w:eastAsia="仿宋_GB2312" w:cs="仿宋_GB2312"/>
          <w:b/>
          <w:bCs/>
          <w:sz w:val="36"/>
          <w:szCs w:val="36"/>
        </w:rPr>
      </w:pPr>
    </w:p>
    <w:p w14:paraId="0D4BA3D3">
      <w:pPr>
        <w:jc w:val="center"/>
        <w:rPr>
          <w:rFonts w:hint="eastAsia" w:ascii="仿宋_GB2312" w:hAnsi="仿宋_GB2312" w:eastAsia="仿宋_GB2312" w:cs="仿宋_GB2312"/>
          <w:b/>
          <w:bCs/>
          <w:sz w:val="36"/>
          <w:szCs w:val="36"/>
        </w:rPr>
      </w:pPr>
    </w:p>
    <w:p w14:paraId="2710A6AC">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412</w:t>
      </w:r>
      <w:r>
        <w:rPr>
          <w:rFonts w:hint="eastAsia" w:ascii="仿宋_GB2312" w:hAnsi="仿宋_GB2312" w:eastAsia="仿宋_GB2312" w:cs="仿宋_GB2312"/>
          <w:b/>
          <w:bCs/>
          <w:sz w:val="36"/>
          <w:szCs w:val="36"/>
          <w:highlight w:val="none"/>
        </w:rPr>
        <w:t>-</w:t>
      </w:r>
      <w:r>
        <w:rPr>
          <w:rFonts w:hint="eastAsia" w:ascii="仿宋_GB2312" w:hAnsi="仿宋_GB2312" w:eastAsia="仿宋_GB2312" w:cs="仿宋_GB2312"/>
          <w:b/>
          <w:bCs/>
          <w:sz w:val="36"/>
          <w:szCs w:val="36"/>
          <w:highlight w:val="none"/>
          <w:lang w:val="en-US" w:eastAsia="zh-CN"/>
        </w:rPr>
        <w:t>001</w:t>
      </w:r>
    </w:p>
    <w:p w14:paraId="0D919943">
      <w:pPr>
        <w:spacing w:line="440" w:lineRule="exact"/>
        <w:ind w:firstLine="1108" w:firstLineChars="345"/>
        <w:rPr>
          <w:rFonts w:hint="eastAsia" w:ascii="仿宋_GB2312" w:hAnsi="仿宋_GB2312" w:eastAsia="仿宋_GB2312" w:cs="仿宋_GB2312"/>
          <w:b/>
          <w:bCs/>
          <w:sz w:val="32"/>
          <w:szCs w:val="32"/>
        </w:rPr>
      </w:pPr>
    </w:p>
    <w:p w14:paraId="2F28C849">
      <w:pPr>
        <w:spacing w:line="440" w:lineRule="exact"/>
        <w:ind w:firstLine="1108" w:firstLineChars="345"/>
        <w:rPr>
          <w:rFonts w:hint="eastAsia" w:ascii="仿宋_GB2312" w:hAnsi="仿宋_GB2312" w:eastAsia="仿宋_GB2312" w:cs="仿宋_GB2312"/>
          <w:b/>
          <w:bCs/>
          <w:sz w:val="32"/>
          <w:szCs w:val="32"/>
        </w:rPr>
      </w:pPr>
    </w:p>
    <w:p w14:paraId="467BBF2E">
      <w:pPr>
        <w:spacing w:line="440" w:lineRule="exact"/>
        <w:ind w:firstLine="1108" w:firstLineChars="345"/>
        <w:rPr>
          <w:rFonts w:hint="eastAsia" w:ascii="仿宋_GB2312" w:hAnsi="仿宋_GB2312" w:eastAsia="仿宋_GB2312" w:cs="仿宋_GB2312"/>
          <w:b/>
          <w:bCs/>
          <w:sz w:val="32"/>
          <w:szCs w:val="32"/>
        </w:rPr>
      </w:pPr>
    </w:p>
    <w:p w14:paraId="0A313E7E">
      <w:pPr>
        <w:spacing w:line="440" w:lineRule="exact"/>
        <w:rPr>
          <w:rFonts w:hint="eastAsia" w:ascii="仿宋_GB2312" w:hAnsi="仿宋_GB2312" w:eastAsia="仿宋_GB2312" w:cs="仿宋_GB2312"/>
          <w:b/>
          <w:bCs/>
          <w:sz w:val="32"/>
          <w:szCs w:val="32"/>
        </w:rPr>
      </w:pPr>
    </w:p>
    <w:p w14:paraId="48DFDDBA">
      <w:pPr>
        <w:pStyle w:val="10"/>
        <w:ind w:firstLine="210"/>
        <w:rPr>
          <w:rFonts w:hint="eastAsia" w:ascii="仿宋_GB2312" w:hAnsi="仿宋_GB2312" w:eastAsia="仿宋_GB2312" w:cs="仿宋_GB2312"/>
        </w:rPr>
      </w:pPr>
    </w:p>
    <w:p w14:paraId="335D6612">
      <w:pPr>
        <w:spacing w:line="440" w:lineRule="exact"/>
        <w:ind w:firstLine="1108" w:firstLineChars="345"/>
        <w:rPr>
          <w:rFonts w:hint="eastAsia" w:ascii="仿宋_GB2312" w:hAnsi="仿宋_GB2312" w:eastAsia="仿宋_GB2312" w:cs="仿宋_GB2312"/>
          <w:b/>
          <w:bCs/>
          <w:sz w:val="32"/>
          <w:szCs w:val="32"/>
        </w:rPr>
      </w:pPr>
    </w:p>
    <w:p w14:paraId="5A8CEE6E">
      <w:pPr>
        <w:pStyle w:val="2"/>
        <w:rPr>
          <w:rFonts w:hint="eastAsia" w:ascii="仿宋_GB2312" w:hAnsi="仿宋_GB2312" w:eastAsia="仿宋_GB2312" w:cs="仿宋_GB2312"/>
          <w:sz w:val="32"/>
          <w:szCs w:val="32"/>
        </w:rPr>
      </w:pPr>
    </w:p>
    <w:p w14:paraId="34FEA058">
      <w:pPr>
        <w:spacing w:line="360" w:lineRule="auto"/>
        <w:rPr>
          <w:rFonts w:hint="eastAsia" w:ascii="仿宋_GB2312" w:hAnsi="仿宋_GB2312" w:eastAsia="仿宋_GB2312" w:cs="仿宋_GB2312"/>
          <w:b/>
          <w:bCs/>
          <w:sz w:val="32"/>
          <w:szCs w:val="32"/>
        </w:rPr>
      </w:pPr>
    </w:p>
    <w:p w14:paraId="67D5EFCE">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岳阳综保区兴港检验检疫服务有限公司</w:t>
      </w:r>
    </w:p>
    <w:p w14:paraId="266FA5DD">
      <w:pPr>
        <w:spacing w:line="540" w:lineRule="exact"/>
        <w:jc w:val="center"/>
        <w:rPr>
          <w:rFonts w:hint="eastAsia" w:ascii="仿宋_GB2312" w:hAnsi="仿宋_GB2312" w:eastAsia="仿宋_GB2312" w:cs="仿宋_GB2312"/>
          <w:b/>
          <w:bCs/>
          <w:sz w:val="32"/>
          <w:szCs w:val="32"/>
        </w:rPr>
      </w:pPr>
    </w:p>
    <w:p w14:paraId="14A33B35">
      <w:pPr>
        <w:spacing w:line="540" w:lineRule="exact"/>
        <w:jc w:val="center"/>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十二</w:t>
      </w:r>
      <w:r>
        <w:rPr>
          <w:rFonts w:hint="eastAsia" w:ascii="仿宋_GB2312" w:hAnsi="仿宋_GB2312" w:eastAsia="仿宋_GB2312" w:cs="仿宋_GB2312"/>
          <w:b/>
          <w:color w:val="FF0000"/>
          <w:kern w:val="0"/>
          <w:sz w:val="32"/>
          <w:szCs w:val="32"/>
        </w:rPr>
        <w:t>月</w:t>
      </w:r>
    </w:p>
    <w:p w14:paraId="6949C33B">
      <w:pPr>
        <w:spacing w:line="540" w:lineRule="exact"/>
        <w:jc w:val="center"/>
        <w:rPr>
          <w:rFonts w:hint="eastAsia" w:ascii="仿宋_GB2312" w:hAnsi="仿宋_GB2312" w:eastAsia="仿宋_GB2312" w:cs="仿宋_GB2312"/>
          <w:b/>
          <w:color w:val="FF0000"/>
          <w:kern w:val="0"/>
          <w:sz w:val="32"/>
          <w:szCs w:val="32"/>
        </w:rPr>
      </w:pPr>
    </w:p>
    <w:p w14:paraId="6FF26C8A">
      <w:pPr>
        <w:jc w:val="center"/>
        <w:rPr>
          <w:rFonts w:hint="eastAsia" w:ascii="仿宋_GB2312" w:hAnsi="仿宋_GB2312" w:eastAsia="仿宋_GB2312" w:cs="仿宋_GB2312"/>
          <w:sz w:val="36"/>
          <w:szCs w:val="32"/>
        </w:rPr>
      </w:pPr>
    </w:p>
    <w:p w14:paraId="1A760AC0">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425EA435">
      <w:pPr>
        <w:pStyle w:val="10"/>
        <w:ind w:firstLine="0" w:firstLineChars="0"/>
        <w:rPr>
          <w:rFonts w:hint="eastAsia" w:ascii="仿宋_GB2312" w:hAnsi="仿宋_GB2312" w:eastAsia="仿宋_GB2312" w:cs="仿宋_GB2312"/>
          <w:bCs w:val="0"/>
          <w:color w:val="auto"/>
          <w:kern w:val="2"/>
          <w:sz w:val="28"/>
          <w:szCs w:val="28"/>
        </w:rPr>
      </w:pPr>
    </w:p>
    <w:p w14:paraId="768269E5">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4C9812FE">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2802C1B2">
      <w:pPr>
        <w:pStyle w:val="10"/>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val="0"/>
          <w:color w:val="auto"/>
          <w:kern w:val="2"/>
          <w:sz w:val="28"/>
          <w:szCs w:val="28"/>
          <w:lang w:val="en-US" w:eastAsia="zh-CN" w:bidi="ar-SA"/>
        </w:rPr>
        <w:t>棉籽压榨专用厂房建设项目临电工程招标代理服务；</w:t>
      </w:r>
    </w:p>
    <w:p w14:paraId="6B0AEADD">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云溪区松阳湖办事处，长江大道以西，松阳湖路以南，欣园西路以北；</w:t>
      </w:r>
    </w:p>
    <w:p w14:paraId="492804FC">
      <w:pPr>
        <w:adjustRightInd w:val="0"/>
        <w:snapToGrid w:val="0"/>
        <w:spacing w:line="360" w:lineRule="auto"/>
        <w:ind w:firstLine="560" w:firstLineChars="20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bCs w:val="0"/>
          <w:color w:val="auto"/>
          <w:kern w:val="2"/>
          <w:sz w:val="28"/>
          <w:szCs w:val="28"/>
          <w:lang w:val="en-US" w:eastAsia="zh-CN" w:bidi="ar-SA"/>
        </w:rPr>
        <w:t>棉籽压榨专用厂房建设项目临电工程招标代理工作；</w:t>
      </w:r>
    </w:p>
    <w:p w14:paraId="4857C8C1">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14:paraId="1EB405E8">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bCs w:val="0"/>
          <w:color w:val="auto"/>
          <w:kern w:val="2"/>
          <w:sz w:val="28"/>
          <w:szCs w:val="28"/>
          <w:lang w:val="en-US" w:eastAsia="zh-CN" w:bidi="ar-SA"/>
        </w:rPr>
        <w:t>棉籽压榨专用厂房建设项目临电工程招标代理工作。</w:t>
      </w:r>
    </w:p>
    <w:p w14:paraId="6F8C7DEC">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招投标</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14:paraId="2B5649C8">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69AA03E5">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6AA32C15">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2、具有相关设计服务能力和设计资质标准；</w:t>
      </w:r>
    </w:p>
    <w:p w14:paraId="30114683">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33624688">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14:paraId="65D3978E">
      <w:pPr>
        <w:pStyle w:val="5"/>
        <w:adjustRightInd w:val="0"/>
        <w:snapToGrid w:val="0"/>
        <w:spacing w:line="360" w:lineRule="auto"/>
        <w:ind w:firstLine="560" w:firstLineChars="200"/>
        <w:rPr>
          <w:rFonts w:hint="eastAsia" w:ascii="仿宋_GB2312" w:hAnsi="仿宋_GB2312" w:eastAsia="仿宋_GB2312" w:cs="仿宋_GB2312"/>
          <w:sz w:val="28"/>
          <w:szCs w:val="28"/>
        </w:rPr>
      </w:pPr>
    </w:p>
    <w:p w14:paraId="1B6C3673">
      <w:pPr>
        <w:rPr>
          <w:rFonts w:hint="eastAsia" w:ascii="仿宋_GB2312" w:hAnsi="仿宋_GB2312" w:eastAsia="仿宋_GB2312" w:cs="仿宋_GB2312"/>
          <w:sz w:val="28"/>
          <w:szCs w:val="28"/>
        </w:rPr>
      </w:pPr>
    </w:p>
    <w:p w14:paraId="7BF0CE56">
      <w:pPr>
        <w:rPr>
          <w:rFonts w:hint="eastAsia" w:ascii="仿宋_GB2312" w:hAnsi="仿宋_GB2312" w:eastAsia="仿宋_GB2312" w:cs="仿宋_GB2312"/>
          <w:sz w:val="28"/>
          <w:szCs w:val="28"/>
        </w:rPr>
      </w:pPr>
    </w:p>
    <w:p w14:paraId="0807C818">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3718693B">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7EB6B3B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6B8E706A">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3BE84CE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5AABB407">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u w:val="none"/>
          <w:lang w:val="en-US" w:eastAsia="zh-CN"/>
        </w:rPr>
        <w:t>12</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1AEB4810">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4617B65C">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上午10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773AC1EE">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3E3FE7D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4C9B5C5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5D8341D6">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05415CBD">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D86A633">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2FCF2AEA">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18A4ED17">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14:paraId="335F3D7A">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78E27696">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14:paraId="3889EB35">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707D3FBE">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14:paraId="1B2EB73C">
      <w:pPr>
        <w:pStyle w:val="5"/>
        <w:rPr>
          <w:rFonts w:hint="eastAsia" w:ascii="仿宋_GB2312" w:hAnsi="仿宋_GB2312" w:eastAsia="仿宋_GB2312" w:cs="仿宋_GB2312"/>
          <w:sz w:val="32"/>
          <w:szCs w:val="32"/>
        </w:rPr>
      </w:pPr>
    </w:p>
    <w:p w14:paraId="1EB16FF6">
      <w:pPr>
        <w:widowControl/>
        <w:jc w:val="center"/>
        <w:outlineLvl w:val="0"/>
        <w:rPr>
          <w:rFonts w:hint="eastAsia" w:ascii="仿宋_GB2312" w:hAnsi="仿宋_GB2312" w:eastAsia="仿宋_GB2312" w:cs="仿宋_GB2312"/>
          <w:b/>
          <w:sz w:val="36"/>
          <w:szCs w:val="36"/>
        </w:rPr>
      </w:pPr>
      <w:bookmarkStart w:id="0" w:name="_Toc5650"/>
      <w:bookmarkStart w:id="1" w:name="_Toc6728"/>
      <w:bookmarkStart w:id="2" w:name="_Toc1533"/>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23A2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025B16C8">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496618CD">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3CC082F1">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3AB5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0757003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4094EDC2">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1296F198">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57B805DE">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5A94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42AE49D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5098A5ED">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3265EE6F">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6E97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618D87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6D79AD3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798B50E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DFD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63740D7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7BDEF9F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542392C5">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日17时00分 。</w:t>
            </w:r>
          </w:p>
          <w:p w14:paraId="076FAC9E">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3357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3B52F3D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5255FDC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3ACC5638">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14:paraId="008B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5A9F019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11F2F5F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3C9EC8CE">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36FD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204A4EB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19F8712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1E4D8DB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4AE21EA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051FE87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6F3B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588CFB7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0F844AA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0DBF468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509F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402C225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1986CDE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6907703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094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6BC8428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7928F28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4D71E6C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5873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7D9EB36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6B27720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452AFB2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27ED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0DB8B83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3B07B24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63396AE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7FF1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0856C85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1F5B511F">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4F30296A">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6025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57F1AF6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180CF03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77CE3B94">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3A9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262C4F1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4A800F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5D9C1436">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5C7D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37320A2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468A142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43E27FC9">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6DD2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15CC542C">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02BB3607">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627C72C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14:paraId="09DF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7E5A75F1">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7FFDF163">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00822BFE">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14:paraId="544C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5E981D1D">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7C8BA193">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3E1EDCF5">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499D3D97">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14:paraId="7CEE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6F21EFE7">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棉籽压榨专用厂房建设项目临电工程招标代理服务比选报价清单</w:t>
            </w:r>
          </w:p>
        </w:tc>
      </w:tr>
      <w:tr w14:paraId="46DA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B05DA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B0867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2DCAD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EA909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14:paraId="59FF38B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0874A3C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14:paraId="4F61943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1A40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902CF0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1632641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棉籽压榨专用厂房建设项目临电工程招标代理服务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2F9F319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1BDF722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6424</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A08BE55">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招标代理服务费按计价格参照计价格【2002】1980号文件计算</w:t>
            </w:r>
          </w:p>
          <w:p w14:paraId="14F466BB">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参考公司同类项目招标代理服务，最终服务费用由中标人支付</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06BD7E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BB8743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06E3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9EF0ED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2ADF4A5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4116B9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1AEC4EA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44465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956CC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ABD19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7266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5F3D87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315D70F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F87192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3F8C51BC">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B8169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79FDF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B229A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0C5F072B">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5F56D10C">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0CF272DA">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1C179760">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415612FD">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14:paraId="02E21922">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53670B46">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14:paraId="083EFA70">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641198CD">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31B9408D">
      <w:pPr>
        <w:pStyle w:val="10"/>
        <w:widowControl w:val="0"/>
        <w:numPr>
          <w:ilvl w:val="0"/>
          <w:numId w:val="4"/>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14:paraId="353F76C1">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14:paraId="14B6A8BA">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w:t>
      </w:r>
      <w:bookmarkStart w:id="3" w:name="_GoBack"/>
      <w:bookmarkEnd w:id="3"/>
      <w:r>
        <w:rPr>
          <w:rFonts w:hint="eastAsia" w:ascii="仿宋_GB2312" w:hAnsi="仿宋_GB2312" w:eastAsia="仿宋_GB2312" w:cs="仿宋_GB2312"/>
          <w:bCs/>
          <w:color w:val="0D0DB2"/>
          <w:kern w:val="28"/>
          <w:sz w:val="28"/>
          <w:szCs w:val="28"/>
          <w:lang w:val="en-US" w:eastAsia="zh-CN" w:bidi="ar-SA"/>
        </w:rPr>
        <w:t>流程分配各成员工作任务。</w:t>
      </w:r>
    </w:p>
    <w:p w14:paraId="548B992F">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14:paraId="06457468">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棉籽压榨专用厂房建设项目临电工程招标代理服务</w:t>
      </w:r>
    </w:p>
    <w:p w14:paraId="79DA07FF">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比选人签到表</w:t>
      </w:r>
    </w:p>
    <w:p w14:paraId="26EEFF69">
      <w:pPr>
        <w:pStyle w:val="5"/>
        <w:rPr>
          <w:rFonts w:hint="eastAsia"/>
        </w:rPr>
      </w:pPr>
    </w:p>
    <w:p w14:paraId="1BE12E5F">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3999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04D3EA4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14:paraId="7FC381B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14:paraId="18FD5F4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14:paraId="77CF7753">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14:paraId="6D40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AC0D15A">
            <w:pPr>
              <w:jc w:val="center"/>
              <w:rPr>
                <w:rFonts w:hint="eastAsia" w:ascii="宋体" w:hAnsi="宋体"/>
                <w:sz w:val="30"/>
                <w:szCs w:val="30"/>
              </w:rPr>
            </w:pPr>
          </w:p>
        </w:tc>
        <w:tc>
          <w:tcPr>
            <w:tcW w:w="4080" w:type="dxa"/>
            <w:noWrap w:val="0"/>
            <w:vAlign w:val="center"/>
          </w:tcPr>
          <w:p w14:paraId="0B3A9FE1">
            <w:pPr>
              <w:jc w:val="center"/>
              <w:rPr>
                <w:rFonts w:hint="eastAsia" w:ascii="宋体" w:hAnsi="宋体"/>
                <w:sz w:val="30"/>
                <w:szCs w:val="30"/>
              </w:rPr>
            </w:pPr>
          </w:p>
        </w:tc>
        <w:tc>
          <w:tcPr>
            <w:tcW w:w="1530" w:type="dxa"/>
            <w:noWrap w:val="0"/>
            <w:vAlign w:val="center"/>
          </w:tcPr>
          <w:p w14:paraId="08D1F350">
            <w:pPr>
              <w:jc w:val="center"/>
              <w:rPr>
                <w:rFonts w:hint="eastAsia" w:ascii="宋体" w:hAnsi="宋体"/>
                <w:sz w:val="30"/>
                <w:szCs w:val="30"/>
              </w:rPr>
            </w:pPr>
          </w:p>
        </w:tc>
        <w:tc>
          <w:tcPr>
            <w:tcW w:w="2010" w:type="dxa"/>
            <w:noWrap w:val="0"/>
            <w:vAlign w:val="center"/>
          </w:tcPr>
          <w:p w14:paraId="56EB45B7">
            <w:pPr>
              <w:jc w:val="center"/>
              <w:rPr>
                <w:rFonts w:hint="eastAsia" w:ascii="宋体" w:hAnsi="宋体"/>
                <w:sz w:val="30"/>
                <w:szCs w:val="30"/>
              </w:rPr>
            </w:pPr>
          </w:p>
        </w:tc>
      </w:tr>
      <w:tr w14:paraId="55DF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D226EF0">
            <w:pPr>
              <w:jc w:val="center"/>
              <w:rPr>
                <w:rFonts w:hint="eastAsia" w:ascii="宋体" w:hAnsi="宋体"/>
                <w:sz w:val="30"/>
                <w:szCs w:val="30"/>
              </w:rPr>
            </w:pPr>
          </w:p>
        </w:tc>
        <w:tc>
          <w:tcPr>
            <w:tcW w:w="4080" w:type="dxa"/>
            <w:noWrap w:val="0"/>
            <w:vAlign w:val="center"/>
          </w:tcPr>
          <w:p w14:paraId="44C3CFA8">
            <w:pPr>
              <w:jc w:val="center"/>
              <w:rPr>
                <w:rFonts w:hint="eastAsia" w:ascii="宋体" w:hAnsi="宋体"/>
                <w:sz w:val="30"/>
                <w:szCs w:val="30"/>
              </w:rPr>
            </w:pPr>
          </w:p>
        </w:tc>
        <w:tc>
          <w:tcPr>
            <w:tcW w:w="1530" w:type="dxa"/>
            <w:noWrap w:val="0"/>
            <w:vAlign w:val="center"/>
          </w:tcPr>
          <w:p w14:paraId="1ED26EB5">
            <w:pPr>
              <w:jc w:val="center"/>
              <w:rPr>
                <w:rFonts w:hint="eastAsia" w:ascii="宋体" w:hAnsi="宋体"/>
                <w:sz w:val="30"/>
                <w:szCs w:val="30"/>
              </w:rPr>
            </w:pPr>
          </w:p>
        </w:tc>
        <w:tc>
          <w:tcPr>
            <w:tcW w:w="2010" w:type="dxa"/>
            <w:noWrap w:val="0"/>
            <w:vAlign w:val="center"/>
          </w:tcPr>
          <w:p w14:paraId="5D9BA241">
            <w:pPr>
              <w:jc w:val="center"/>
              <w:rPr>
                <w:rFonts w:hint="eastAsia" w:ascii="宋体" w:hAnsi="宋体"/>
                <w:sz w:val="30"/>
                <w:szCs w:val="30"/>
              </w:rPr>
            </w:pPr>
          </w:p>
        </w:tc>
      </w:tr>
      <w:tr w14:paraId="14E8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B047EC0">
            <w:pPr>
              <w:jc w:val="center"/>
              <w:rPr>
                <w:rFonts w:hint="eastAsia" w:ascii="宋体" w:hAnsi="宋体"/>
                <w:sz w:val="30"/>
                <w:szCs w:val="30"/>
              </w:rPr>
            </w:pPr>
          </w:p>
        </w:tc>
        <w:tc>
          <w:tcPr>
            <w:tcW w:w="4080" w:type="dxa"/>
            <w:noWrap w:val="0"/>
            <w:vAlign w:val="center"/>
          </w:tcPr>
          <w:p w14:paraId="0F432181">
            <w:pPr>
              <w:tabs>
                <w:tab w:val="left" w:pos="3790"/>
              </w:tabs>
              <w:jc w:val="center"/>
              <w:rPr>
                <w:rFonts w:hint="eastAsia" w:ascii="宋体" w:hAnsi="宋体"/>
                <w:sz w:val="30"/>
                <w:szCs w:val="30"/>
              </w:rPr>
            </w:pPr>
          </w:p>
        </w:tc>
        <w:tc>
          <w:tcPr>
            <w:tcW w:w="1530" w:type="dxa"/>
            <w:noWrap w:val="0"/>
            <w:vAlign w:val="center"/>
          </w:tcPr>
          <w:p w14:paraId="7C16D1C3">
            <w:pPr>
              <w:jc w:val="center"/>
              <w:rPr>
                <w:rFonts w:hint="eastAsia" w:ascii="宋体" w:hAnsi="宋体"/>
                <w:sz w:val="30"/>
                <w:szCs w:val="30"/>
              </w:rPr>
            </w:pPr>
          </w:p>
        </w:tc>
        <w:tc>
          <w:tcPr>
            <w:tcW w:w="2010" w:type="dxa"/>
            <w:noWrap w:val="0"/>
            <w:vAlign w:val="center"/>
          </w:tcPr>
          <w:p w14:paraId="479B1F15">
            <w:pPr>
              <w:jc w:val="center"/>
              <w:rPr>
                <w:rFonts w:hint="eastAsia" w:ascii="宋体" w:hAnsi="宋体"/>
                <w:sz w:val="30"/>
                <w:szCs w:val="30"/>
              </w:rPr>
            </w:pPr>
          </w:p>
        </w:tc>
      </w:tr>
      <w:tr w14:paraId="0F39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BD9F779">
            <w:pPr>
              <w:jc w:val="center"/>
              <w:rPr>
                <w:rFonts w:hint="eastAsia" w:ascii="宋体" w:hAnsi="宋体"/>
                <w:sz w:val="30"/>
                <w:szCs w:val="30"/>
              </w:rPr>
            </w:pPr>
          </w:p>
        </w:tc>
        <w:tc>
          <w:tcPr>
            <w:tcW w:w="4080" w:type="dxa"/>
            <w:noWrap w:val="0"/>
            <w:vAlign w:val="center"/>
          </w:tcPr>
          <w:p w14:paraId="09EEC8BC">
            <w:pPr>
              <w:jc w:val="center"/>
              <w:rPr>
                <w:rFonts w:hint="eastAsia" w:ascii="宋体" w:hAnsi="宋体"/>
                <w:sz w:val="30"/>
                <w:szCs w:val="30"/>
              </w:rPr>
            </w:pPr>
          </w:p>
        </w:tc>
        <w:tc>
          <w:tcPr>
            <w:tcW w:w="1530" w:type="dxa"/>
            <w:noWrap w:val="0"/>
            <w:vAlign w:val="center"/>
          </w:tcPr>
          <w:p w14:paraId="2F0184C7">
            <w:pPr>
              <w:jc w:val="center"/>
              <w:rPr>
                <w:rFonts w:hint="eastAsia" w:ascii="宋体" w:hAnsi="宋体"/>
                <w:sz w:val="30"/>
                <w:szCs w:val="30"/>
              </w:rPr>
            </w:pPr>
          </w:p>
        </w:tc>
        <w:tc>
          <w:tcPr>
            <w:tcW w:w="2010" w:type="dxa"/>
            <w:noWrap w:val="0"/>
            <w:vAlign w:val="center"/>
          </w:tcPr>
          <w:p w14:paraId="7C1B56E4">
            <w:pPr>
              <w:jc w:val="center"/>
              <w:rPr>
                <w:rFonts w:hint="eastAsia" w:ascii="宋体" w:hAnsi="宋体"/>
                <w:sz w:val="30"/>
                <w:szCs w:val="30"/>
              </w:rPr>
            </w:pPr>
          </w:p>
        </w:tc>
      </w:tr>
      <w:tr w14:paraId="7A25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D8580E8">
            <w:pPr>
              <w:jc w:val="center"/>
              <w:rPr>
                <w:rFonts w:hint="eastAsia" w:ascii="宋体" w:hAnsi="宋体"/>
                <w:sz w:val="30"/>
                <w:szCs w:val="30"/>
              </w:rPr>
            </w:pPr>
          </w:p>
        </w:tc>
        <w:tc>
          <w:tcPr>
            <w:tcW w:w="4080" w:type="dxa"/>
            <w:noWrap w:val="0"/>
            <w:vAlign w:val="center"/>
          </w:tcPr>
          <w:p w14:paraId="4F69FE2D">
            <w:pPr>
              <w:jc w:val="center"/>
              <w:rPr>
                <w:rFonts w:hint="eastAsia" w:ascii="宋体" w:hAnsi="宋体"/>
                <w:sz w:val="30"/>
                <w:szCs w:val="30"/>
              </w:rPr>
            </w:pPr>
          </w:p>
        </w:tc>
        <w:tc>
          <w:tcPr>
            <w:tcW w:w="1530" w:type="dxa"/>
            <w:noWrap w:val="0"/>
            <w:vAlign w:val="center"/>
          </w:tcPr>
          <w:p w14:paraId="6D483585">
            <w:pPr>
              <w:jc w:val="center"/>
              <w:rPr>
                <w:rFonts w:hint="eastAsia" w:ascii="宋体" w:hAnsi="宋体"/>
                <w:sz w:val="30"/>
                <w:szCs w:val="30"/>
              </w:rPr>
            </w:pPr>
          </w:p>
        </w:tc>
        <w:tc>
          <w:tcPr>
            <w:tcW w:w="2010" w:type="dxa"/>
            <w:noWrap w:val="0"/>
            <w:vAlign w:val="center"/>
          </w:tcPr>
          <w:p w14:paraId="32000D56">
            <w:pPr>
              <w:jc w:val="center"/>
              <w:rPr>
                <w:rFonts w:hint="eastAsia" w:ascii="宋体" w:hAnsi="宋体"/>
                <w:sz w:val="30"/>
                <w:szCs w:val="30"/>
              </w:rPr>
            </w:pPr>
          </w:p>
        </w:tc>
      </w:tr>
      <w:tr w14:paraId="6417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64DF9CE">
            <w:pPr>
              <w:jc w:val="center"/>
              <w:rPr>
                <w:rFonts w:hint="eastAsia" w:ascii="宋体" w:hAnsi="宋体"/>
                <w:sz w:val="30"/>
                <w:szCs w:val="30"/>
              </w:rPr>
            </w:pPr>
          </w:p>
        </w:tc>
        <w:tc>
          <w:tcPr>
            <w:tcW w:w="4080" w:type="dxa"/>
            <w:noWrap w:val="0"/>
            <w:vAlign w:val="center"/>
          </w:tcPr>
          <w:p w14:paraId="125EC2EA">
            <w:pPr>
              <w:jc w:val="center"/>
              <w:rPr>
                <w:rFonts w:hint="eastAsia" w:ascii="宋体" w:hAnsi="宋体"/>
                <w:sz w:val="30"/>
                <w:szCs w:val="30"/>
              </w:rPr>
            </w:pPr>
          </w:p>
        </w:tc>
        <w:tc>
          <w:tcPr>
            <w:tcW w:w="1530" w:type="dxa"/>
            <w:noWrap w:val="0"/>
            <w:vAlign w:val="center"/>
          </w:tcPr>
          <w:p w14:paraId="162412C5">
            <w:pPr>
              <w:jc w:val="center"/>
              <w:rPr>
                <w:rFonts w:hint="eastAsia" w:ascii="宋体" w:hAnsi="宋体"/>
                <w:sz w:val="30"/>
                <w:szCs w:val="30"/>
              </w:rPr>
            </w:pPr>
          </w:p>
        </w:tc>
        <w:tc>
          <w:tcPr>
            <w:tcW w:w="2010" w:type="dxa"/>
            <w:noWrap w:val="0"/>
            <w:vAlign w:val="center"/>
          </w:tcPr>
          <w:p w14:paraId="650CFFF2">
            <w:pPr>
              <w:jc w:val="center"/>
              <w:rPr>
                <w:rFonts w:hint="eastAsia" w:ascii="宋体" w:hAnsi="宋体"/>
                <w:sz w:val="30"/>
                <w:szCs w:val="30"/>
              </w:rPr>
            </w:pPr>
          </w:p>
        </w:tc>
      </w:tr>
      <w:tr w14:paraId="6FA8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1076D95">
            <w:pPr>
              <w:jc w:val="center"/>
              <w:rPr>
                <w:rFonts w:hint="eastAsia" w:ascii="宋体" w:hAnsi="宋体"/>
                <w:sz w:val="30"/>
                <w:szCs w:val="30"/>
              </w:rPr>
            </w:pPr>
          </w:p>
        </w:tc>
        <w:tc>
          <w:tcPr>
            <w:tcW w:w="4080" w:type="dxa"/>
            <w:noWrap w:val="0"/>
            <w:vAlign w:val="center"/>
          </w:tcPr>
          <w:p w14:paraId="38B196DF">
            <w:pPr>
              <w:jc w:val="center"/>
              <w:rPr>
                <w:rFonts w:hint="eastAsia" w:ascii="宋体" w:hAnsi="宋体"/>
                <w:sz w:val="30"/>
                <w:szCs w:val="30"/>
              </w:rPr>
            </w:pPr>
          </w:p>
        </w:tc>
        <w:tc>
          <w:tcPr>
            <w:tcW w:w="1530" w:type="dxa"/>
            <w:noWrap w:val="0"/>
            <w:vAlign w:val="center"/>
          </w:tcPr>
          <w:p w14:paraId="20DAD168">
            <w:pPr>
              <w:jc w:val="center"/>
              <w:rPr>
                <w:rFonts w:hint="eastAsia" w:ascii="宋体" w:hAnsi="宋体"/>
                <w:sz w:val="30"/>
                <w:szCs w:val="30"/>
              </w:rPr>
            </w:pPr>
          </w:p>
        </w:tc>
        <w:tc>
          <w:tcPr>
            <w:tcW w:w="2010" w:type="dxa"/>
            <w:noWrap w:val="0"/>
            <w:vAlign w:val="center"/>
          </w:tcPr>
          <w:p w14:paraId="38433F1C">
            <w:pPr>
              <w:jc w:val="center"/>
              <w:rPr>
                <w:rFonts w:hint="eastAsia" w:ascii="宋体" w:hAnsi="宋体"/>
                <w:sz w:val="30"/>
                <w:szCs w:val="30"/>
              </w:rPr>
            </w:pPr>
          </w:p>
        </w:tc>
      </w:tr>
      <w:tr w14:paraId="191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54CE418">
            <w:pPr>
              <w:jc w:val="center"/>
              <w:rPr>
                <w:rFonts w:hint="eastAsia" w:ascii="宋体" w:hAnsi="宋体"/>
                <w:sz w:val="30"/>
                <w:szCs w:val="30"/>
              </w:rPr>
            </w:pPr>
          </w:p>
        </w:tc>
        <w:tc>
          <w:tcPr>
            <w:tcW w:w="4080" w:type="dxa"/>
            <w:noWrap w:val="0"/>
            <w:vAlign w:val="center"/>
          </w:tcPr>
          <w:p w14:paraId="707022C4">
            <w:pPr>
              <w:jc w:val="center"/>
              <w:rPr>
                <w:rFonts w:hint="eastAsia" w:ascii="宋体" w:hAnsi="宋体"/>
                <w:sz w:val="30"/>
                <w:szCs w:val="30"/>
              </w:rPr>
            </w:pPr>
          </w:p>
        </w:tc>
        <w:tc>
          <w:tcPr>
            <w:tcW w:w="1530" w:type="dxa"/>
            <w:noWrap w:val="0"/>
            <w:vAlign w:val="center"/>
          </w:tcPr>
          <w:p w14:paraId="4D5F31CE">
            <w:pPr>
              <w:jc w:val="center"/>
              <w:rPr>
                <w:rFonts w:hint="eastAsia" w:ascii="宋体" w:hAnsi="宋体"/>
                <w:sz w:val="30"/>
                <w:szCs w:val="30"/>
              </w:rPr>
            </w:pPr>
          </w:p>
        </w:tc>
        <w:tc>
          <w:tcPr>
            <w:tcW w:w="2010" w:type="dxa"/>
            <w:noWrap w:val="0"/>
            <w:vAlign w:val="center"/>
          </w:tcPr>
          <w:p w14:paraId="0909E66B">
            <w:pPr>
              <w:jc w:val="center"/>
              <w:rPr>
                <w:rFonts w:hint="eastAsia" w:ascii="宋体" w:hAnsi="宋体"/>
                <w:sz w:val="30"/>
                <w:szCs w:val="30"/>
              </w:rPr>
            </w:pPr>
          </w:p>
        </w:tc>
      </w:tr>
      <w:tr w14:paraId="50A1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74A4B980">
            <w:pPr>
              <w:jc w:val="center"/>
              <w:rPr>
                <w:rFonts w:hint="eastAsia" w:ascii="宋体" w:hAnsi="宋体"/>
                <w:sz w:val="30"/>
                <w:szCs w:val="30"/>
              </w:rPr>
            </w:pPr>
          </w:p>
        </w:tc>
        <w:tc>
          <w:tcPr>
            <w:tcW w:w="4080" w:type="dxa"/>
            <w:noWrap w:val="0"/>
            <w:vAlign w:val="center"/>
          </w:tcPr>
          <w:p w14:paraId="386C69AF">
            <w:pPr>
              <w:jc w:val="center"/>
              <w:rPr>
                <w:rFonts w:hint="eastAsia" w:ascii="宋体" w:hAnsi="宋体"/>
                <w:sz w:val="30"/>
                <w:szCs w:val="30"/>
              </w:rPr>
            </w:pPr>
          </w:p>
        </w:tc>
        <w:tc>
          <w:tcPr>
            <w:tcW w:w="1530" w:type="dxa"/>
            <w:noWrap w:val="0"/>
            <w:vAlign w:val="center"/>
          </w:tcPr>
          <w:p w14:paraId="1C7495E1">
            <w:pPr>
              <w:jc w:val="center"/>
              <w:rPr>
                <w:rFonts w:hint="eastAsia" w:ascii="宋体" w:hAnsi="宋体"/>
                <w:sz w:val="30"/>
                <w:szCs w:val="30"/>
              </w:rPr>
            </w:pPr>
          </w:p>
        </w:tc>
        <w:tc>
          <w:tcPr>
            <w:tcW w:w="2010" w:type="dxa"/>
            <w:noWrap w:val="0"/>
            <w:vAlign w:val="center"/>
          </w:tcPr>
          <w:p w14:paraId="232F8E89">
            <w:pPr>
              <w:jc w:val="center"/>
              <w:rPr>
                <w:rFonts w:hint="eastAsia" w:ascii="宋体" w:hAnsi="宋体"/>
                <w:sz w:val="30"/>
                <w:szCs w:val="30"/>
              </w:rPr>
            </w:pPr>
          </w:p>
        </w:tc>
      </w:tr>
      <w:tr w14:paraId="562E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2CFBEE4">
            <w:pPr>
              <w:jc w:val="center"/>
              <w:rPr>
                <w:rFonts w:hint="eastAsia" w:ascii="宋体" w:hAnsi="宋体"/>
                <w:sz w:val="30"/>
                <w:szCs w:val="30"/>
              </w:rPr>
            </w:pPr>
          </w:p>
        </w:tc>
        <w:tc>
          <w:tcPr>
            <w:tcW w:w="4080" w:type="dxa"/>
            <w:noWrap w:val="0"/>
            <w:vAlign w:val="center"/>
          </w:tcPr>
          <w:p w14:paraId="061E7C95">
            <w:pPr>
              <w:jc w:val="center"/>
              <w:rPr>
                <w:rFonts w:hint="eastAsia" w:ascii="宋体" w:hAnsi="宋体"/>
                <w:sz w:val="30"/>
                <w:szCs w:val="30"/>
              </w:rPr>
            </w:pPr>
          </w:p>
        </w:tc>
        <w:tc>
          <w:tcPr>
            <w:tcW w:w="1530" w:type="dxa"/>
            <w:noWrap w:val="0"/>
            <w:vAlign w:val="center"/>
          </w:tcPr>
          <w:p w14:paraId="167B5381">
            <w:pPr>
              <w:jc w:val="center"/>
              <w:rPr>
                <w:rFonts w:hint="eastAsia" w:ascii="宋体" w:hAnsi="宋体"/>
                <w:sz w:val="30"/>
                <w:szCs w:val="30"/>
              </w:rPr>
            </w:pPr>
          </w:p>
        </w:tc>
        <w:tc>
          <w:tcPr>
            <w:tcW w:w="2010" w:type="dxa"/>
            <w:noWrap w:val="0"/>
            <w:vAlign w:val="center"/>
          </w:tcPr>
          <w:p w14:paraId="56444616">
            <w:pPr>
              <w:jc w:val="center"/>
              <w:rPr>
                <w:rFonts w:hint="eastAsia" w:ascii="宋体" w:hAnsi="宋体"/>
                <w:sz w:val="30"/>
                <w:szCs w:val="30"/>
              </w:rPr>
            </w:pPr>
          </w:p>
        </w:tc>
      </w:tr>
      <w:tr w14:paraId="2C98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0F5B7736">
            <w:pPr>
              <w:jc w:val="center"/>
              <w:rPr>
                <w:rFonts w:hint="eastAsia" w:ascii="宋体" w:hAnsi="宋体"/>
                <w:sz w:val="30"/>
                <w:szCs w:val="30"/>
              </w:rPr>
            </w:pPr>
          </w:p>
        </w:tc>
        <w:tc>
          <w:tcPr>
            <w:tcW w:w="4080" w:type="dxa"/>
            <w:noWrap w:val="0"/>
            <w:vAlign w:val="center"/>
          </w:tcPr>
          <w:p w14:paraId="45D29031">
            <w:pPr>
              <w:jc w:val="center"/>
              <w:rPr>
                <w:rFonts w:hint="eastAsia" w:ascii="宋体" w:hAnsi="宋体"/>
                <w:sz w:val="30"/>
                <w:szCs w:val="30"/>
              </w:rPr>
            </w:pPr>
          </w:p>
        </w:tc>
        <w:tc>
          <w:tcPr>
            <w:tcW w:w="1530" w:type="dxa"/>
            <w:noWrap w:val="0"/>
            <w:vAlign w:val="center"/>
          </w:tcPr>
          <w:p w14:paraId="4CE26265">
            <w:pPr>
              <w:jc w:val="center"/>
              <w:rPr>
                <w:rFonts w:hint="eastAsia" w:ascii="宋体" w:hAnsi="宋体"/>
                <w:sz w:val="30"/>
                <w:szCs w:val="30"/>
              </w:rPr>
            </w:pPr>
          </w:p>
        </w:tc>
        <w:tc>
          <w:tcPr>
            <w:tcW w:w="2010" w:type="dxa"/>
            <w:noWrap w:val="0"/>
            <w:vAlign w:val="center"/>
          </w:tcPr>
          <w:p w14:paraId="084229B6">
            <w:pPr>
              <w:jc w:val="center"/>
              <w:rPr>
                <w:rFonts w:hint="eastAsia" w:ascii="宋体" w:hAnsi="宋体"/>
                <w:sz w:val="30"/>
                <w:szCs w:val="30"/>
              </w:rPr>
            </w:pPr>
          </w:p>
        </w:tc>
      </w:tr>
      <w:tr w14:paraId="3814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70A28AD8">
            <w:pPr>
              <w:jc w:val="center"/>
              <w:rPr>
                <w:rFonts w:hint="eastAsia" w:ascii="宋体" w:hAnsi="宋体"/>
                <w:sz w:val="30"/>
                <w:szCs w:val="30"/>
              </w:rPr>
            </w:pPr>
          </w:p>
        </w:tc>
        <w:tc>
          <w:tcPr>
            <w:tcW w:w="4080" w:type="dxa"/>
            <w:noWrap w:val="0"/>
            <w:vAlign w:val="center"/>
          </w:tcPr>
          <w:p w14:paraId="4772243E">
            <w:pPr>
              <w:jc w:val="center"/>
              <w:rPr>
                <w:rFonts w:hint="eastAsia" w:ascii="宋体" w:hAnsi="宋体"/>
                <w:sz w:val="30"/>
                <w:szCs w:val="30"/>
              </w:rPr>
            </w:pPr>
          </w:p>
        </w:tc>
        <w:tc>
          <w:tcPr>
            <w:tcW w:w="1530" w:type="dxa"/>
            <w:noWrap w:val="0"/>
            <w:vAlign w:val="center"/>
          </w:tcPr>
          <w:p w14:paraId="1294E433">
            <w:pPr>
              <w:jc w:val="center"/>
              <w:rPr>
                <w:rFonts w:hint="eastAsia" w:ascii="宋体" w:hAnsi="宋体"/>
                <w:sz w:val="30"/>
                <w:szCs w:val="30"/>
              </w:rPr>
            </w:pPr>
          </w:p>
        </w:tc>
        <w:tc>
          <w:tcPr>
            <w:tcW w:w="2010" w:type="dxa"/>
            <w:noWrap w:val="0"/>
            <w:vAlign w:val="center"/>
          </w:tcPr>
          <w:p w14:paraId="0585BFCE">
            <w:pPr>
              <w:jc w:val="center"/>
              <w:rPr>
                <w:rFonts w:hint="eastAsia" w:ascii="宋体" w:hAnsi="宋体"/>
                <w:sz w:val="30"/>
                <w:szCs w:val="30"/>
              </w:rPr>
            </w:pPr>
          </w:p>
        </w:tc>
      </w:tr>
    </w:tbl>
    <w:p w14:paraId="0504D777">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6CC2E8BB">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2CA6FE7F">
      <w:pPr>
        <w:rPr>
          <w:rFonts w:hint="eastAsia"/>
          <w:lang w:eastAsia="zh-CN"/>
        </w:rPr>
      </w:pPr>
    </w:p>
    <w:p w14:paraId="4663E217">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6F9C9195">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棉籽压榨专用厂房建设项目临电工程招标代理服务比选小组签到表</w:t>
      </w:r>
    </w:p>
    <w:p w14:paraId="502273DC">
      <w:pPr>
        <w:pStyle w:val="5"/>
        <w:rPr>
          <w:rFonts w:hint="eastAsia"/>
        </w:rPr>
      </w:pPr>
    </w:p>
    <w:p w14:paraId="28E51599">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700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E1652B3">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14:paraId="3F0563F3">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14:paraId="622872E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14:paraId="7D0D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31E79897">
            <w:pPr>
              <w:jc w:val="center"/>
              <w:rPr>
                <w:rFonts w:hint="eastAsia" w:ascii="宋体" w:hAnsi="宋体"/>
                <w:sz w:val="30"/>
                <w:szCs w:val="30"/>
              </w:rPr>
            </w:pPr>
          </w:p>
        </w:tc>
        <w:tc>
          <w:tcPr>
            <w:tcW w:w="4440" w:type="dxa"/>
            <w:noWrap w:val="0"/>
            <w:vAlign w:val="center"/>
          </w:tcPr>
          <w:p w14:paraId="709567DC">
            <w:pPr>
              <w:jc w:val="center"/>
              <w:rPr>
                <w:rFonts w:hint="eastAsia" w:ascii="宋体" w:hAnsi="宋体"/>
                <w:sz w:val="30"/>
                <w:szCs w:val="30"/>
              </w:rPr>
            </w:pPr>
          </w:p>
        </w:tc>
        <w:tc>
          <w:tcPr>
            <w:tcW w:w="2265" w:type="dxa"/>
            <w:noWrap w:val="0"/>
            <w:vAlign w:val="center"/>
          </w:tcPr>
          <w:p w14:paraId="7132FBD6">
            <w:pPr>
              <w:jc w:val="center"/>
              <w:rPr>
                <w:rFonts w:hint="eastAsia" w:ascii="宋体" w:hAnsi="宋体"/>
                <w:sz w:val="30"/>
                <w:szCs w:val="30"/>
              </w:rPr>
            </w:pPr>
          </w:p>
        </w:tc>
      </w:tr>
      <w:tr w14:paraId="6BE9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29E7E66">
            <w:pPr>
              <w:jc w:val="center"/>
              <w:rPr>
                <w:rFonts w:hint="eastAsia" w:ascii="宋体" w:hAnsi="宋体"/>
                <w:sz w:val="30"/>
                <w:szCs w:val="30"/>
              </w:rPr>
            </w:pPr>
          </w:p>
        </w:tc>
        <w:tc>
          <w:tcPr>
            <w:tcW w:w="4440" w:type="dxa"/>
            <w:noWrap w:val="0"/>
            <w:vAlign w:val="center"/>
          </w:tcPr>
          <w:p w14:paraId="60C578A7">
            <w:pPr>
              <w:jc w:val="center"/>
              <w:rPr>
                <w:rFonts w:hint="eastAsia" w:ascii="宋体" w:hAnsi="宋体"/>
                <w:sz w:val="30"/>
                <w:szCs w:val="30"/>
              </w:rPr>
            </w:pPr>
          </w:p>
        </w:tc>
        <w:tc>
          <w:tcPr>
            <w:tcW w:w="2265" w:type="dxa"/>
            <w:noWrap w:val="0"/>
            <w:vAlign w:val="center"/>
          </w:tcPr>
          <w:p w14:paraId="1313A62D">
            <w:pPr>
              <w:jc w:val="center"/>
              <w:rPr>
                <w:rFonts w:hint="eastAsia" w:ascii="宋体" w:hAnsi="宋体"/>
                <w:sz w:val="30"/>
                <w:szCs w:val="30"/>
              </w:rPr>
            </w:pPr>
          </w:p>
        </w:tc>
      </w:tr>
      <w:tr w14:paraId="4E54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3E64449E">
            <w:pPr>
              <w:jc w:val="center"/>
              <w:rPr>
                <w:rFonts w:hint="eastAsia" w:ascii="宋体" w:hAnsi="宋体"/>
                <w:sz w:val="30"/>
                <w:szCs w:val="30"/>
              </w:rPr>
            </w:pPr>
          </w:p>
        </w:tc>
        <w:tc>
          <w:tcPr>
            <w:tcW w:w="4440" w:type="dxa"/>
            <w:noWrap w:val="0"/>
            <w:vAlign w:val="center"/>
          </w:tcPr>
          <w:p w14:paraId="154CE265">
            <w:pPr>
              <w:tabs>
                <w:tab w:val="left" w:pos="3790"/>
              </w:tabs>
              <w:jc w:val="center"/>
              <w:rPr>
                <w:rFonts w:hint="eastAsia" w:ascii="宋体" w:hAnsi="宋体"/>
                <w:sz w:val="30"/>
                <w:szCs w:val="30"/>
              </w:rPr>
            </w:pPr>
          </w:p>
        </w:tc>
        <w:tc>
          <w:tcPr>
            <w:tcW w:w="2265" w:type="dxa"/>
            <w:noWrap w:val="0"/>
            <w:vAlign w:val="center"/>
          </w:tcPr>
          <w:p w14:paraId="663E740C">
            <w:pPr>
              <w:jc w:val="center"/>
              <w:rPr>
                <w:rFonts w:hint="eastAsia" w:ascii="宋体" w:hAnsi="宋体"/>
                <w:sz w:val="30"/>
                <w:szCs w:val="30"/>
              </w:rPr>
            </w:pPr>
          </w:p>
        </w:tc>
      </w:tr>
      <w:tr w14:paraId="43B9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F2D3851">
            <w:pPr>
              <w:jc w:val="center"/>
              <w:rPr>
                <w:rFonts w:hint="eastAsia" w:ascii="宋体" w:hAnsi="宋体"/>
                <w:sz w:val="30"/>
                <w:szCs w:val="30"/>
              </w:rPr>
            </w:pPr>
          </w:p>
        </w:tc>
        <w:tc>
          <w:tcPr>
            <w:tcW w:w="4440" w:type="dxa"/>
            <w:noWrap w:val="0"/>
            <w:vAlign w:val="center"/>
          </w:tcPr>
          <w:p w14:paraId="209D57C0">
            <w:pPr>
              <w:jc w:val="center"/>
              <w:rPr>
                <w:rFonts w:hint="eastAsia" w:ascii="宋体" w:hAnsi="宋体"/>
                <w:sz w:val="30"/>
                <w:szCs w:val="30"/>
              </w:rPr>
            </w:pPr>
          </w:p>
        </w:tc>
        <w:tc>
          <w:tcPr>
            <w:tcW w:w="2265" w:type="dxa"/>
            <w:noWrap w:val="0"/>
            <w:vAlign w:val="center"/>
          </w:tcPr>
          <w:p w14:paraId="4AB874DF">
            <w:pPr>
              <w:jc w:val="center"/>
              <w:rPr>
                <w:rFonts w:hint="eastAsia" w:ascii="宋体" w:hAnsi="宋体"/>
                <w:sz w:val="30"/>
                <w:szCs w:val="30"/>
              </w:rPr>
            </w:pPr>
          </w:p>
        </w:tc>
      </w:tr>
      <w:tr w14:paraId="511D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C9D7868">
            <w:pPr>
              <w:jc w:val="center"/>
              <w:rPr>
                <w:rFonts w:hint="eastAsia" w:ascii="宋体" w:hAnsi="宋体"/>
                <w:sz w:val="30"/>
                <w:szCs w:val="30"/>
              </w:rPr>
            </w:pPr>
          </w:p>
        </w:tc>
        <w:tc>
          <w:tcPr>
            <w:tcW w:w="4440" w:type="dxa"/>
            <w:noWrap w:val="0"/>
            <w:vAlign w:val="center"/>
          </w:tcPr>
          <w:p w14:paraId="4042B60B">
            <w:pPr>
              <w:jc w:val="center"/>
              <w:rPr>
                <w:rFonts w:hint="eastAsia" w:ascii="宋体" w:hAnsi="宋体"/>
                <w:sz w:val="30"/>
                <w:szCs w:val="30"/>
              </w:rPr>
            </w:pPr>
          </w:p>
        </w:tc>
        <w:tc>
          <w:tcPr>
            <w:tcW w:w="2265" w:type="dxa"/>
            <w:noWrap w:val="0"/>
            <w:vAlign w:val="center"/>
          </w:tcPr>
          <w:p w14:paraId="0A580CB3">
            <w:pPr>
              <w:jc w:val="center"/>
              <w:rPr>
                <w:rFonts w:hint="eastAsia" w:ascii="宋体" w:hAnsi="宋体"/>
                <w:sz w:val="30"/>
                <w:szCs w:val="30"/>
              </w:rPr>
            </w:pPr>
          </w:p>
        </w:tc>
      </w:tr>
      <w:tr w14:paraId="235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68DD5B3D">
            <w:pPr>
              <w:jc w:val="center"/>
              <w:rPr>
                <w:rFonts w:hint="eastAsia" w:ascii="宋体" w:hAnsi="宋体"/>
                <w:sz w:val="30"/>
                <w:szCs w:val="30"/>
              </w:rPr>
            </w:pPr>
          </w:p>
        </w:tc>
        <w:tc>
          <w:tcPr>
            <w:tcW w:w="4440" w:type="dxa"/>
            <w:noWrap w:val="0"/>
            <w:vAlign w:val="center"/>
          </w:tcPr>
          <w:p w14:paraId="7A2188C9">
            <w:pPr>
              <w:jc w:val="center"/>
              <w:rPr>
                <w:rFonts w:hint="eastAsia" w:ascii="宋体" w:hAnsi="宋体"/>
                <w:sz w:val="30"/>
                <w:szCs w:val="30"/>
              </w:rPr>
            </w:pPr>
          </w:p>
        </w:tc>
        <w:tc>
          <w:tcPr>
            <w:tcW w:w="2265" w:type="dxa"/>
            <w:noWrap w:val="0"/>
            <w:vAlign w:val="center"/>
          </w:tcPr>
          <w:p w14:paraId="114F0741">
            <w:pPr>
              <w:jc w:val="center"/>
              <w:rPr>
                <w:rFonts w:hint="eastAsia" w:ascii="宋体" w:hAnsi="宋体"/>
                <w:sz w:val="30"/>
                <w:szCs w:val="30"/>
              </w:rPr>
            </w:pPr>
          </w:p>
        </w:tc>
      </w:tr>
      <w:tr w14:paraId="2FE5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2FF0994">
            <w:pPr>
              <w:jc w:val="center"/>
              <w:rPr>
                <w:rFonts w:hint="eastAsia" w:ascii="宋体" w:hAnsi="宋体"/>
                <w:sz w:val="30"/>
                <w:szCs w:val="30"/>
              </w:rPr>
            </w:pPr>
          </w:p>
        </w:tc>
        <w:tc>
          <w:tcPr>
            <w:tcW w:w="4440" w:type="dxa"/>
            <w:noWrap w:val="0"/>
            <w:vAlign w:val="center"/>
          </w:tcPr>
          <w:p w14:paraId="4E5ACDBB">
            <w:pPr>
              <w:jc w:val="center"/>
              <w:rPr>
                <w:rFonts w:hint="eastAsia" w:ascii="宋体" w:hAnsi="宋体"/>
                <w:sz w:val="30"/>
                <w:szCs w:val="30"/>
              </w:rPr>
            </w:pPr>
          </w:p>
        </w:tc>
        <w:tc>
          <w:tcPr>
            <w:tcW w:w="2265" w:type="dxa"/>
            <w:noWrap w:val="0"/>
            <w:vAlign w:val="center"/>
          </w:tcPr>
          <w:p w14:paraId="1387658A">
            <w:pPr>
              <w:jc w:val="center"/>
              <w:rPr>
                <w:rFonts w:hint="eastAsia" w:ascii="宋体" w:hAnsi="宋体"/>
                <w:sz w:val="30"/>
                <w:szCs w:val="30"/>
              </w:rPr>
            </w:pPr>
          </w:p>
        </w:tc>
      </w:tr>
      <w:tr w14:paraId="7A92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6F2C60B">
            <w:pPr>
              <w:jc w:val="center"/>
              <w:rPr>
                <w:rFonts w:hint="eastAsia" w:ascii="宋体" w:hAnsi="宋体"/>
                <w:sz w:val="30"/>
                <w:szCs w:val="30"/>
              </w:rPr>
            </w:pPr>
          </w:p>
        </w:tc>
        <w:tc>
          <w:tcPr>
            <w:tcW w:w="4440" w:type="dxa"/>
            <w:noWrap w:val="0"/>
            <w:vAlign w:val="center"/>
          </w:tcPr>
          <w:p w14:paraId="23E6C0ED">
            <w:pPr>
              <w:jc w:val="center"/>
              <w:rPr>
                <w:rFonts w:hint="eastAsia" w:ascii="宋体" w:hAnsi="宋体"/>
                <w:sz w:val="30"/>
                <w:szCs w:val="30"/>
              </w:rPr>
            </w:pPr>
          </w:p>
        </w:tc>
        <w:tc>
          <w:tcPr>
            <w:tcW w:w="2265" w:type="dxa"/>
            <w:noWrap w:val="0"/>
            <w:vAlign w:val="center"/>
          </w:tcPr>
          <w:p w14:paraId="5C4E4110">
            <w:pPr>
              <w:jc w:val="center"/>
              <w:rPr>
                <w:rFonts w:hint="eastAsia" w:ascii="宋体" w:hAnsi="宋体"/>
                <w:sz w:val="30"/>
                <w:szCs w:val="30"/>
              </w:rPr>
            </w:pPr>
          </w:p>
        </w:tc>
      </w:tr>
      <w:tr w14:paraId="0E09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64DB886">
            <w:pPr>
              <w:jc w:val="center"/>
              <w:rPr>
                <w:rFonts w:hint="eastAsia" w:ascii="宋体" w:hAnsi="宋体"/>
                <w:sz w:val="30"/>
                <w:szCs w:val="30"/>
              </w:rPr>
            </w:pPr>
          </w:p>
        </w:tc>
        <w:tc>
          <w:tcPr>
            <w:tcW w:w="4440" w:type="dxa"/>
            <w:noWrap w:val="0"/>
            <w:vAlign w:val="center"/>
          </w:tcPr>
          <w:p w14:paraId="080D4618">
            <w:pPr>
              <w:jc w:val="center"/>
              <w:rPr>
                <w:rFonts w:hint="eastAsia" w:ascii="宋体" w:hAnsi="宋体"/>
                <w:sz w:val="30"/>
                <w:szCs w:val="30"/>
              </w:rPr>
            </w:pPr>
          </w:p>
        </w:tc>
        <w:tc>
          <w:tcPr>
            <w:tcW w:w="2265" w:type="dxa"/>
            <w:noWrap w:val="0"/>
            <w:vAlign w:val="center"/>
          </w:tcPr>
          <w:p w14:paraId="33A9755C">
            <w:pPr>
              <w:jc w:val="center"/>
              <w:rPr>
                <w:rFonts w:hint="eastAsia" w:ascii="宋体" w:hAnsi="宋体"/>
                <w:sz w:val="30"/>
                <w:szCs w:val="30"/>
              </w:rPr>
            </w:pPr>
          </w:p>
        </w:tc>
      </w:tr>
      <w:tr w14:paraId="1ACE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205F8CD">
            <w:pPr>
              <w:jc w:val="center"/>
              <w:rPr>
                <w:rFonts w:hint="eastAsia" w:ascii="宋体" w:hAnsi="宋体"/>
                <w:sz w:val="30"/>
                <w:szCs w:val="30"/>
              </w:rPr>
            </w:pPr>
          </w:p>
        </w:tc>
        <w:tc>
          <w:tcPr>
            <w:tcW w:w="4440" w:type="dxa"/>
            <w:noWrap w:val="0"/>
            <w:vAlign w:val="center"/>
          </w:tcPr>
          <w:p w14:paraId="764B8BA4">
            <w:pPr>
              <w:jc w:val="center"/>
              <w:rPr>
                <w:rFonts w:hint="eastAsia" w:ascii="宋体" w:hAnsi="宋体"/>
                <w:sz w:val="30"/>
                <w:szCs w:val="30"/>
              </w:rPr>
            </w:pPr>
          </w:p>
        </w:tc>
        <w:tc>
          <w:tcPr>
            <w:tcW w:w="2265" w:type="dxa"/>
            <w:noWrap w:val="0"/>
            <w:vAlign w:val="center"/>
          </w:tcPr>
          <w:p w14:paraId="133B7E68">
            <w:pPr>
              <w:jc w:val="center"/>
              <w:rPr>
                <w:rFonts w:hint="eastAsia" w:ascii="宋体" w:hAnsi="宋体"/>
                <w:sz w:val="30"/>
                <w:szCs w:val="30"/>
              </w:rPr>
            </w:pPr>
          </w:p>
        </w:tc>
      </w:tr>
      <w:tr w14:paraId="7F5C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30D897E">
            <w:pPr>
              <w:jc w:val="center"/>
              <w:rPr>
                <w:rFonts w:hint="eastAsia" w:ascii="宋体" w:hAnsi="宋体"/>
                <w:sz w:val="30"/>
                <w:szCs w:val="30"/>
              </w:rPr>
            </w:pPr>
          </w:p>
        </w:tc>
        <w:tc>
          <w:tcPr>
            <w:tcW w:w="4440" w:type="dxa"/>
            <w:noWrap w:val="0"/>
            <w:vAlign w:val="center"/>
          </w:tcPr>
          <w:p w14:paraId="6717BD04">
            <w:pPr>
              <w:jc w:val="center"/>
              <w:rPr>
                <w:rFonts w:hint="eastAsia" w:ascii="宋体" w:hAnsi="宋体"/>
                <w:sz w:val="30"/>
                <w:szCs w:val="30"/>
              </w:rPr>
            </w:pPr>
          </w:p>
        </w:tc>
        <w:tc>
          <w:tcPr>
            <w:tcW w:w="2265" w:type="dxa"/>
            <w:noWrap w:val="0"/>
            <w:vAlign w:val="center"/>
          </w:tcPr>
          <w:p w14:paraId="329BE346">
            <w:pPr>
              <w:jc w:val="center"/>
              <w:rPr>
                <w:rFonts w:hint="eastAsia" w:ascii="宋体" w:hAnsi="宋体"/>
                <w:sz w:val="30"/>
                <w:szCs w:val="30"/>
              </w:rPr>
            </w:pPr>
          </w:p>
        </w:tc>
      </w:tr>
      <w:tr w14:paraId="6142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6C81EB45">
            <w:pPr>
              <w:jc w:val="center"/>
              <w:rPr>
                <w:rFonts w:hint="eastAsia" w:ascii="宋体" w:hAnsi="宋体"/>
                <w:sz w:val="30"/>
                <w:szCs w:val="30"/>
              </w:rPr>
            </w:pPr>
          </w:p>
        </w:tc>
        <w:tc>
          <w:tcPr>
            <w:tcW w:w="4440" w:type="dxa"/>
            <w:noWrap w:val="0"/>
            <w:vAlign w:val="center"/>
          </w:tcPr>
          <w:p w14:paraId="706EBDA1">
            <w:pPr>
              <w:jc w:val="center"/>
              <w:rPr>
                <w:rFonts w:hint="eastAsia" w:ascii="宋体" w:hAnsi="宋体"/>
                <w:sz w:val="30"/>
                <w:szCs w:val="30"/>
              </w:rPr>
            </w:pPr>
          </w:p>
        </w:tc>
        <w:tc>
          <w:tcPr>
            <w:tcW w:w="2265" w:type="dxa"/>
            <w:noWrap w:val="0"/>
            <w:vAlign w:val="center"/>
          </w:tcPr>
          <w:p w14:paraId="17EC0730">
            <w:pPr>
              <w:jc w:val="center"/>
              <w:rPr>
                <w:rFonts w:hint="eastAsia" w:ascii="宋体" w:hAnsi="宋体"/>
                <w:sz w:val="30"/>
                <w:szCs w:val="30"/>
              </w:rPr>
            </w:pPr>
          </w:p>
        </w:tc>
      </w:tr>
      <w:tr w14:paraId="4A15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80A2A5B">
            <w:pPr>
              <w:jc w:val="center"/>
              <w:rPr>
                <w:rFonts w:hint="eastAsia" w:ascii="宋体" w:hAnsi="宋体"/>
                <w:sz w:val="30"/>
                <w:szCs w:val="30"/>
              </w:rPr>
            </w:pPr>
          </w:p>
        </w:tc>
        <w:tc>
          <w:tcPr>
            <w:tcW w:w="4440" w:type="dxa"/>
            <w:noWrap w:val="0"/>
            <w:vAlign w:val="center"/>
          </w:tcPr>
          <w:p w14:paraId="5AA20990">
            <w:pPr>
              <w:jc w:val="center"/>
              <w:rPr>
                <w:rFonts w:hint="eastAsia" w:ascii="宋体" w:hAnsi="宋体"/>
                <w:sz w:val="30"/>
                <w:szCs w:val="30"/>
              </w:rPr>
            </w:pPr>
          </w:p>
        </w:tc>
        <w:tc>
          <w:tcPr>
            <w:tcW w:w="2265" w:type="dxa"/>
            <w:noWrap w:val="0"/>
            <w:vAlign w:val="center"/>
          </w:tcPr>
          <w:p w14:paraId="2384058B">
            <w:pPr>
              <w:jc w:val="center"/>
              <w:rPr>
                <w:rFonts w:hint="eastAsia" w:ascii="宋体" w:hAnsi="宋体"/>
                <w:sz w:val="30"/>
                <w:szCs w:val="30"/>
              </w:rPr>
            </w:pPr>
          </w:p>
        </w:tc>
      </w:tr>
    </w:tbl>
    <w:p w14:paraId="3C18550B">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212C9BB9">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A05610">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14:paraId="2EE6AEFA">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棉籽压榨专用厂房建设项目临电工程招标代理服务报价登记表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14:paraId="67989DCA">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A79F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61BE86C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7384C6D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739EC9A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2D5BFF9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021C351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4C71288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39A5868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3F6C03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7361D25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5E6D1B2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00BF2C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0BC2E0C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22E9DE06">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1752695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08B6EE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DB1DF6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389C5C09">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7FF6BA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4A2515D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033FBE4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29190719">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1B177C1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63F2976">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553E893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0F72AA68">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4314F3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27B3D8E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78CC74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2393886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1A51E82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75CFA5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29A6072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32C52392">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1DCCA24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42108F4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0A7C656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7E3BBB7B">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525B1D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F8D2C6B">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6F2458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7160C33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8673B5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2F34378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E329BE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730BB85">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5C01521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FA09D2B">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484D62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08686228">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AAE1B5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712986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0143C26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3D66CD5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6DCFC1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A96DBF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8FE6B7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0EB5CCC1">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D5C947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6CB6AEE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7358AA2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0EB6A5FB">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B2C2C9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A02CE12">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30EB83B9">
            <w:pPr>
              <w:widowControl/>
              <w:jc w:val="left"/>
              <w:rPr>
                <w:rFonts w:hint="eastAsia" w:ascii="仿宋_GB2312" w:hAnsi="仿宋_GB2312" w:eastAsia="仿宋_GB2312" w:cs="仿宋_GB2312"/>
                <w:kern w:val="0"/>
                <w:sz w:val="24"/>
                <w:szCs w:val="24"/>
              </w:rPr>
            </w:pPr>
          </w:p>
        </w:tc>
      </w:tr>
      <w:tr w14:paraId="6B362BB1">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3AB3D20C">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14:paraId="128AEC37">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520DEA11">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37D6EB68">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4775363A">
            <w:pPr>
              <w:widowControl/>
              <w:jc w:val="center"/>
              <w:rPr>
                <w:rFonts w:hint="eastAsia" w:ascii="仿宋_GB2312" w:hAnsi="仿宋_GB2312" w:eastAsia="仿宋_GB2312" w:cs="仿宋_GB2312"/>
                <w:kern w:val="0"/>
                <w:sz w:val="24"/>
                <w:szCs w:val="24"/>
              </w:rPr>
            </w:pPr>
          </w:p>
        </w:tc>
      </w:tr>
    </w:tbl>
    <w:p w14:paraId="44082B41">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30FC6472">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14:paraId="5108CF8E">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251839B5">
      <w:pPr>
        <w:rPr>
          <w:rFonts w:ascii="楷体" w:hAnsi="楷体" w:eastAsia="楷体"/>
          <w:sz w:val="28"/>
        </w:rPr>
      </w:pPr>
    </w:p>
    <w:p w14:paraId="3DC5EDD7">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412</w:t>
      </w:r>
      <w:r>
        <w:rPr>
          <w:rFonts w:hint="eastAsia" w:ascii="楷体" w:hAnsi="楷体" w:eastAsia="楷体"/>
          <w:sz w:val="28"/>
        </w:rPr>
        <w:t>-0</w:t>
      </w:r>
      <w:r>
        <w:rPr>
          <w:rFonts w:hint="eastAsia" w:ascii="楷体" w:hAnsi="楷体" w:eastAsia="楷体"/>
          <w:sz w:val="28"/>
          <w:lang w:val="en-US" w:eastAsia="zh-CN"/>
        </w:rPr>
        <w:t>01</w:t>
      </w:r>
    </w:p>
    <w:p w14:paraId="3C6F97D9">
      <w:pPr>
        <w:snapToGrid w:val="0"/>
        <w:spacing w:line="560" w:lineRule="exact"/>
        <w:jc w:val="center"/>
        <w:rPr>
          <w:rFonts w:hint="default" w:ascii="楷体" w:hAnsi="楷体" w:eastAsia="楷体"/>
          <w:sz w:val="28"/>
          <w:lang w:val="en-US" w:eastAsia="zh-CN"/>
        </w:rPr>
      </w:pPr>
      <w:r>
        <w:rPr>
          <w:rFonts w:hint="eastAsia" w:ascii="楷体" w:hAnsi="楷体" w:eastAsia="楷体"/>
          <w:sz w:val="28"/>
        </w:rPr>
        <w:t>项目名称：</w:t>
      </w:r>
      <w:r>
        <w:rPr>
          <w:rFonts w:hint="eastAsia" w:ascii="仿宋_GB2312" w:hAnsi="仿宋_GB2312" w:eastAsia="仿宋_GB2312" w:cs="仿宋_GB2312"/>
          <w:bCs w:val="0"/>
          <w:color w:val="auto"/>
          <w:kern w:val="2"/>
          <w:sz w:val="28"/>
          <w:szCs w:val="28"/>
          <w:lang w:val="en-US" w:eastAsia="zh-CN" w:bidi="ar-SA"/>
        </w:rPr>
        <w:t>棉籽压榨专用厂房建设项目临电工程招标代理服务</w:t>
      </w:r>
    </w:p>
    <w:p w14:paraId="0E7E0D5A">
      <w:pPr>
        <w:rPr>
          <w:rFonts w:eastAsia="楷体"/>
          <w:sz w:val="22"/>
        </w:rPr>
      </w:pPr>
    </w:p>
    <w:p w14:paraId="51BAAE76">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14:paraId="458378C5">
      <w:pPr>
        <w:snapToGrid w:val="0"/>
        <w:spacing w:line="560" w:lineRule="exact"/>
        <w:ind w:firstLine="560" w:firstLineChars="200"/>
        <w:jc w:val="both"/>
        <w:rPr>
          <w:rFonts w:ascii="仿宋" w:hAnsi="仿宋" w:eastAsia="仿宋" w:cs="仿宋"/>
          <w:sz w:val="28"/>
        </w:rPr>
      </w:pPr>
      <w:r>
        <w:rPr>
          <w:rFonts w:hint="eastAsia" w:ascii="仿宋_GB2312" w:hAnsi="仿宋_GB2312" w:eastAsia="仿宋_GB2312" w:cs="仿宋_GB2312"/>
          <w:bCs w:val="0"/>
          <w:color w:val="auto"/>
          <w:kern w:val="2"/>
          <w:sz w:val="28"/>
          <w:szCs w:val="28"/>
          <w:lang w:val="en-US" w:eastAsia="zh-CN" w:bidi="ar-SA"/>
        </w:rPr>
        <w:t>棉籽压榨专用厂房建设项目临电工程招标代理服务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12</w:t>
      </w:r>
      <w:r>
        <w:rPr>
          <w:rFonts w:hint="eastAsia" w:ascii="仿宋" w:hAnsi="仿宋" w:eastAsia="仿宋" w:cs="仿宋"/>
          <w:sz w:val="28"/>
          <w:u w:val="single"/>
        </w:rPr>
        <w:t>月</w:t>
      </w:r>
      <w:r>
        <w:rPr>
          <w:rFonts w:hint="eastAsia" w:ascii="仿宋" w:hAnsi="仿宋" w:eastAsia="仿宋" w:cs="仿宋"/>
          <w:sz w:val="28"/>
          <w:u w:val="single"/>
          <w:lang w:val="en-US" w:eastAsia="zh-CN"/>
        </w:rPr>
        <w:t>13</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4EC89BBA">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01E5A372">
      <w:pPr>
        <w:adjustRightInd w:val="0"/>
        <w:snapToGrid w:val="0"/>
        <w:spacing w:line="360" w:lineRule="auto"/>
        <w:ind w:firstLine="560" w:firstLineChars="200"/>
        <w:jc w:val="left"/>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棉籽压榨专用厂房建设项目临电工程招标代理服务工作。</w:t>
      </w:r>
    </w:p>
    <w:p w14:paraId="5523FC69">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18E3EDF3">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6A5FB04D">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10</w:t>
      </w:r>
      <w:r>
        <w:rPr>
          <w:rFonts w:hint="eastAsia" w:ascii="仿宋" w:hAnsi="仿宋" w:eastAsia="仿宋" w:cs="仿宋"/>
          <w:kern w:val="0"/>
          <w:sz w:val="28"/>
        </w:rPr>
        <w:t>天（日历天）。</w:t>
      </w:r>
    </w:p>
    <w:p w14:paraId="37930680">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lang w:val="en-US" w:eastAsia="zh-CN"/>
        </w:rPr>
        <w:t>设计</w:t>
      </w:r>
      <w:r>
        <w:rPr>
          <w:rFonts w:hint="eastAsia" w:ascii="仿宋" w:hAnsi="仿宋" w:eastAsia="仿宋" w:cs="仿宋"/>
          <w:b/>
          <w:sz w:val="28"/>
        </w:rPr>
        <w:t>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14:paraId="77740007">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65D73942">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14:paraId="54C0703E">
      <w:pPr>
        <w:pStyle w:val="10"/>
        <w:ind w:left="0" w:leftChars="0" w:firstLine="0" w:firstLineChars="0"/>
      </w:pPr>
    </w:p>
    <w:p w14:paraId="51C61F57">
      <w:pPr>
        <w:pStyle w:val="10"/>
        <w:ind w:left="0" w:leftChars="0" w:firstLine="0" w:firstLineChars="0"/>
      </w:pPr>
    </w:p>
    <w:p w14:paraId="3D03DE32">
      <w:pPr>
        <w:adjustRightInd w:val="0"/>
        <w:snapToGrid w:val="0"/>
        <w:spacing w:line="360" w:lineRule="auto"/>
        <w:ind w:firstLine="562" w:firstLineChars="200"/>
        <w:jc w:val="right"/>
        <w:rPr>
          <w:rFonts w:hint="eastAsia" w:ascii="仿宋" w:hAnsi="仿宋" w:eastAsia="仿宋" w:cs="仿宋"/>
          <w:b/>
          <w:kern w:val="0"/>
          <w:sz w:val="28"/>
          <w:lang w:val="en-US" w:eastAsia="zh-CN"/>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岳阳综保区兴港检验检疫</w:t>
      </w:r>
    </w:p>
    <w:p w14:paraId="3B71EEDF">
      <w:pPr>
        <w:wordWrap w:val="0"/>
        <w:adjustRightInd w:val="0"/>
        <w:snapToGrid w:val="0"/>
        <w:spacing w:line="360" w:lineRule="auto"/>
        <w:ind w:firstLine="562" w:firstLineChars="200"/>
        <w:jc w:val="right"/>
        <w:rPr>
          <w:rFonts w:hint="default" w:ascii="仿宋" w:hAnsi="仿宋" w:eastAsia="仿宋" w:cs="仿宋"/>
          <w:b/>
          <w:kern w:val="0"/>
          <w:sz w:val="28"/>
          <w:lang w:val="en-US"/>
        </w:rPr>
      </w:pPr>
      <w:r>
        <w:rPr>
          <w:rFonts w:hint="eastAsia" w:ascii="仿宋" w:hAnsi="仿宋" w:eastAsia="仿宋" w:cs="仿宋"/>
          <w:b/>
          <w:kern w:val="0"/>
          <w:sz w:val="28"/>
          <w:lang w:val="en-US" w:eastAsia="zh-CN"/>
        </w:rPr>
        <w:t xml:space="preserve">服务有限公司      </w:t>
      </w:r>
    </w:p>
    <w:p w14:paraId="4359E36B">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2A05">
    <w:pPr>
      <w:pStyle w:val="7"/>
      <w:jc w:val="right"/>
    </w:pPr>
    <w:r>
      <w:fldChar w:fldCharType="begin"/>
    </w:r>
    <w:r>
      <w:instrText xml:space="preserve"> PAGE   \* MERGEFORMAT </w:instrText>
    </w:r>
    <w:r>
      <w:fldChar w:fldCharType="separate"/>
    </w:r>
    <w:r>
      <w:rPr>
        <w:lang w:val="zh-CN"/>
      </w:rPr>
      <w:t>3</w:t>
    </w:r>
    <w:r>
      <w:rPr>
        <w:lang w:val="zh-CN"/>
      </w:rPr>
      <w:fldChar w:fldCharType="end"/>
    </w:r>
  </w:p>
  <w:p w14:paraId="3933614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B8B3">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abstractNum w:abstractNumId="3">
    <w:nsid w:val="6AA128DB"/>
    <w:multiLevelType w:val="singleLevel"/>
    <w:tmpl w:val="6AA128DB"/>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5D6CFC"/>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B1C2990"/>
    <w:rsid w:val="4BA25774"/>
    <w:rsid w:val="4C223EB0"/>
    <w:rsid w:val="4D6908C0"/>
    <w:rsid w:val="4D9E7812"/>
    <w:rsid w:val="4E0F475B"/>
    <w:rsid w:val="4E394BA1"/>
    <w:rsid w:val="4E711836"/>
    <w:rsid w:val="4E7A3BA3"/>
    <w:rsid w:val="4F3D5201"/>
    <w:rsid w:val="509D08A7"/>
    <w:rsid w:val="509E56C3"/>
    <w:rsid w:val="51295B34"/>
    <w:rsid w:val="514D6E70"/>
    <w:rsid w:val="51C5564D"/>
    <w:rsid w:val="52046804"/>
    <w:rsid w:val="520D1D08"/>
    <w:rsid w:val="52F105E1"/>
    <w:rsid w:val="54E57B07"/>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9EC4882"/>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9E824A2"/>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2604</Words>
  <Characters>2825</Characters>
  <Lines>41</Lines>
  <Paragraphs>11</Paragraphs>
  <TotalTime>33</TotalTime>
  <ScaleCrop>false</ScaleCrop>
  <LinksUpToDate>false</LinksUpToDate>
  <CharactersWithSpaces>3058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2024-12-11T02:33:37Z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82BEBE6971E740CDBEE8D244DDCFA829</vt:lpwstr>
  </property>
</Properties>
</file>