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2DDD4">
      <w:pPr>
        <w:spacing w:line="70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</w:p>
    <w:p w14:paraId="5DC0E47D">
      <w:pPr>
        <w:spacing w:line="70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</w:p>
    <w:p w14:paraId="189CC151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</w:pPr>
      <w:r>
        <w:rPr>
          <w:rFonts w:ascii="Arial" w:hAnsi="Arial" w:eastAsia="宋体" w:cs="Arial"/>
          <w:i w:val="0"/>
          <w:iCs w:val="0"/>
          <w:caps w:val="0"/>
          <w:spacing w:val="2"/>
          <w:sz w:val="30"/>
          <w:szCs w:val="30"/>
          <w:u w:val="single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instrText xml:space="preserve"> HYPERLINK "https://shuidi.cn/company-9aedb248fe5f9038931848ee64548d01.html?from=uc" \t "https://www.quark.cn/s/_blank" </w:instrTex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fldChar w:fldCharType="separate"/>
      </w:r>
    </w:p>
    <w:p w14:paraId="2D06EE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default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t>湖南港投汇邦贸易有限公司</w:t>
      </w:r>
    </w:p>
    <w:p w14:paraId="6F919D0B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t>进口农产品仓储加工物流园——</w:t>
      </w:r>
    </w:p>
    <w:p w14:paraId="5764BE1D">
      <w:pPr>
        <w:keepNext w:val="0"/>
        <w:keepLines w:val="0"/>
        <w:widowControl/>
        <w:suppressLineNumbers w:val="0"/>
        <w:jc w:val="center"/>
        <w:rPr>
          <w:rFonts w:hint="default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t>进口农产品现货交易交割平仓项目面积复勘服务</w:t>
      </w:r>
    </w:p>
    <w:p w14:paraId="3398E7B9">
      <w:pPr>
        <w:jc w:val="center"/>
        <w:rPr>
          <w:rFonts w:hint="eastAsia" w:ascii="仿宋_GB2312" w:hAnsi="仿宋_GB2312" w:eastAsia="仿宋_GB2312" w:cs="仿宋_GB2312"/>
          <w:b/>
          <w:bCs/>
          <w:sz w:val="72"/>
          <w:szCs w:val="72"/>
        </w:rPr>
      </w:pPr>
      <w:r>
        <w:rPr>
          <w:rFonts w:hint="eastAsia" w:ascii="仿宋_GB2312" w:hAnsi="仿宋_GB2312" w:eastAsia="仿宋_GB2312" w:cs="仿宋_GB2312"/>
          <w:b/>
          <w:bCs/>
          <w:sz w:val="72"/>
          <w:szCs w:val="7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b/>
          <w:bCs/>
          <w:sz w:val="72"/>
          <w:szCs w:val="7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72"/>
          <w:szCs w:val="7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b/>
          <w:bCs/>
          <w:sz w:val="72"/>
          <w:szCs w:val="72"/>
        </w:rPr>
        <w:t>　 文   件</w:t>
      </w:r>
    </w:p>
    <w:p w14:paraId="0C7F4587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 w14:paraId="7A2080C7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 w14:paraId="6B8EF57B">
      <w:pPr>
        <w:jc w:val="center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编号：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YYBS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512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  <w:t>-0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07</w:t>
      </w:r>
    </w:p>
    <w:p w14:paraId="3FC38BE8">
      <w:pPr>
        <w:spacing w:line="440" w:lineRule="exact"/>
        <w:ind w:firstLine="1108" w:firstLineChars="3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DA671A1">
      <w:pPr>
        <w:spacing w:line="440" w:lineRule="exact"/>
        <w:ind w:firstLine="1108" w:firstLineChars="3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0C4AEAB">
      <w:pPr>
        <w:spacing w:line="440" w:lineRule="exact"/>
        <w:ind w:firstLine="1108" w:firstLineChars="3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AEAB3FE"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9E7BE26">
      <w:pPr>
        <w:pStyle w:val="5"/>
        <w:ind w:firstLine="210"/>
        <w:rPr>
          <w:rFonts w:hint="eastAsia" w:ascii="仿宋_GB2312" w:hAnsi="仿宋_GB2312" w:eastAsia="仿宋_GB2312" w:cs="仿宋_GB2312"/>
        </w:rPr>
      </w:pPr>
    </w:p>
    <w:p w14:paraId="2D4E8707">
      <w:pPr>
        <w:spacing w:line="440" w:lineRule="exact"/>
        <w:ind w:firstLine="1108" w:firstLineChars="3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911DC33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7AF083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5CA86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邀选人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湖南港投汇邦贸易有限公司</w:t>
      </w:r>
    </w:p>
    <w:p w14:paraId="35EF1A5E">
      <w:pPr>
        <w:spacing w:line="540" w:lineRule="exact"/>
        <w:jc w:val="center"/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</w:rPr>
        <w:t>二〇二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</w:rPr>
        <w:t>月</w:t>
      </w:r>
    </w:p>
    <w:p w14:paraId="67E6A49A">
      <w:pPr>
        <w:jc w:val="both"/>
        <w:rPr>
          <w:rFonts w:hint="eastAsia" w:ascii="仿宋_GB2312" w:hAnsi="仿宋_GB2312" w:eastAsia="仿宋_GB2312" w:cs="仿宋_GB2312"/>
          <w:sz w:val="36"/>
          <w:szCs w:val="32"/>
        </w:rPr>
      </w:pPr>
    </w:p>
    <w:p w14:paraId="2CC1D8E5">
      <w:pPr>
        <w:numPr>
          <w:ilvl w:val="0"/>
          <w:numId w:val="1"/>
        </w:num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公告</w:t>
      </w:r>
    </w:p>
    <w:p w14:paraId="5298E138">
      <w:pPr>
        <w:pStyle w:val="5"/>
        <w:ind w:firstLine="0" w:firstLineChars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</w:rPr>
      </w:pPr>
    </w:p>
    <w:p w14:paraId="114C9EE1">
      <w:pPr>
        <w:pStyle w:val="5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金额在国家规定公开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限额以下，由我司依法依规自行组织，采用简易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方式确定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中选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单位。</w:t>
      </w:r>
    </w:p>
    <w:p w14:paraId="47245469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项目概况</w:t>
      </w:r>
    </w:p>
    <w:p w14:paraId="18BA21BF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目名称：进口农产品仓储加工物流园——进口农产品现货交易交割平仓项目面积复勘服务；</w:t>
      </w:r>
    </w:p>
    <w:p w14:paraId="0F862DE5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地点：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城陵矶新港码头南侧，格堤路以北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3517928B">
      <w:pPr>
        <w:adjustRightInd w:val="0"/>
        <w:snapToGrid w:val="0"/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3、项目基本情况：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进口农产品仓储加工物流园——进口农产品现货交易交割平仓项目主要建设内容为3栋仓库及1栋设备用房及周边附属道路设施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。</w:t>
      </w:r>
    </w:p>
    <w:p w14:paraId="471D82A8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4、工期要求：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天（日历天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；</w:t>
      </w:r>
    </w:p>
    <w:p w14:paraId="385F5383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范围：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进口农产品仓储加工物流园——进口农产品现货交易交割平仓项目规划设计面积复勘服务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；</w:t>
      </w:r>
    </w:p>
    <w:p w14:paraId="4CB1A8DD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要求：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面积复勘报告准确，满足项目规划方案批复要求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51E96487"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比选人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资格要求</w:t>
      </w:r>
    </w:p>
    <w:p w14:paraId="0F6710E4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1、具有独立法人资格并依法取得企业营业执照，营业执照处于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有效期；</w:t>
      </w:r>
    </w:p>
    <w:p w14:paraId="1A9A0D72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2、具有相关工程测量服务能力；</w:t>
      </w:r>
    </w:p>
    <w:p w14:paraId="5E94D390">
      <w:pPr>
        <w:pStyle w:val="3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3、无不良信用记录，提供在“信用中国”的查询复印件加盖公章。</w:t>
      </w:r>
    </w:p>
    <w:p w14:paraId="5DA1FD5D">
      <w:pPr>
        <w:pStyle w:val="3"/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color w:val="auto"/>
          <w:kern w:val="28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8"/>
          <w:sz w:val="28"/>
          <w:szCs w:val="28"/>
          <w:lang w:val="en-US" w:eastAsia="zh-CN" w:bidi="ar-SA"/>
        </w:rPr>
        <w:t>（信用中国网址：https://www.creditchina.gov.cn/?navPage=0）</w:t>
      </w:r>
    </w:p>
    <w:p w14:paraId="53B09C0A">
      <w:pPr>
        <w:pStyle w:val="3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5699E8B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资格审查</w:t>
      </w:r>
    </w:p>
    <w:p w14:paraId="2C73B774">
      <w:pPr>
        <w:pStyle w:val="3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kern w:val="28"/>
          <w:sz w:val="28"/>
          <w:szCs w:val="28"/>
          <w:lang w:val="en-US" w:eastAsia="zh-CN" w:bidi="ar-SA"/>
        </w:rPr>
        <w:t>比选开始时现场核验，提供法定代表人身份证明（非法定代表人参加的须提供授权委托书）、营业执照、信用中国信息报告，现场比选开始时比选人代表须提供身份证原件，资料包含在比选文件中的，可在比选阶段进行核验。</w:t>
      </w:r>
    </w:p>
    <w:p w14:paraId="5ABB2684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办法</w:t>
      </w:r>
    </w:p>
    <w:p w14:paraId="200C5D66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采用“最低价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比选人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自身经营状况结合市场行情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进行报价，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报价格式见附件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，报价文件中总价和各子项单价均不得超过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比选控制价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清单金额（</w:t>
      </w:r>
      <w:r>
        <w:rPr>
          <w:rFonts w:hint="eastAsia" w:ascii="仿宋_GB2312" w:hAnsi="仿宋_GB2312" w:eastAsia="仿宋_GB2312" w:cs="仿宋_GB2312"/>
          <w:sz w:val="28"/>
          <w:szCs w:val="28"/>
        </w:rPr>
        <w:t>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比选人</w:t>
      </w:r>
      <w:r>
        <w:rPr>
          <w:rFonts w:hint="eastAsia" w:ascii="仿宋_GB2312" w:hAnsi="仿宋_GB2312" w:eastAsia="仿宋_GB2312" w:cs="仿宋_GB2312"/>
          <w:sz w:val="28"/>
          <w:szCs w:val="28"/>
        </w:rPr>
        <w:t>认为预算清单中价格有误，须在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比选开始</w:t>
      </w:r>
      <w:r>
        <w:rPr>
          <w:rFonts w:hint="eastAsia" w:ascii="仿宋_GB2312" w:hAnsi="仿宋_GB2312" w:eastAsia="仿宋_GB2312" w:cs="仿宋_GB2312"/>
          <w:sz w:val="28"/>
          <w:szCs w:val="28"/>
        </w:rPr>
        <w:t>前规定的时间内向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28"/>
          <w:szCs w:val="28"/>
        </w:rPr>
        <w:t>人提出质疑，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按招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28"/>
          <w:szCs w:val="28"/>
        </w:rPr>
        <w:t>人核实的回复意见执行）。</w:t>
      </w:r>
    </w:p>
    <w:p w14:paraId="0BAB21AF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文件获取</w:t>
      </w:r>
    </w:p>
    <w:p w14:paraId="067F2DAA">
      <w:pPr>
        <w:adjustRightInd w:val="0"/>
        <w:snapToGrid w:val="0"/>
        <w:spacing w:line="360" w:lineRule="auto"/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凡有意参加本次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的单位，请于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日至202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</w:rPr>
        <w:t>登录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岳阳邦盛实业有限公司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官网（http://www.yueyangbangsheng.com/）下载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相关附件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6CA2668D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文件递交</w:t>
      </w:r>
    </w:p>
    <w:p w14:paraId="22CF09CC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文件须包含</w:t>
      </w:r>
      <w:r>
        <w:rPr>
          <w:rFonts w:hint="eastAsia" w:ascii="仿宋_GB2312" w:hAnsi="仿宋_GB2312" w:eastAsia="仿宋_GB2312" w:cs="仿宋_GB2312"/>
          <w:bCs/>
          <w:color w:val="auto"/>
          <w:kern w:val="28"/>
          <w:sz w:val="28"/>
          <w:szCs w:val="28"/>
          <w:lang w:val="en-US" w:eastAsia="zh-CN" w:bidi="ar-SA"/>
        </w:rPr>
        <w:t>法定代表人身份证明（非法定代表人参与比选的须提供授权委托书）、</w:t>
      </w:r>
      <w:r>
        <w:rPr>
          <w:rFonts w:hint="eastAsia" w:ascii="仿宋_GB2312" w:hAnsi="仿宋_GB2312" w:eastAsia="仿宋_GB2312" w:cs="仿宋_GB2312"/>
          <w:sz w:val="28"/>
          <w:szCs w:val="28"/>
        </w:rPr>
        <w:t>营业执照、资质证书、“信用中国”的查询报告、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清单（以上复印件须加盖公章），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文件递交的截止时间及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比选开始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时间为202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时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分，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比选开始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地点为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岳阳邦盛实业有限公司2楼会议室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76DF7818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发布公告的媒介</w:t>
      </w:r>
    </w:p>
    <w:p w14:paraId="5430418C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公告在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岳阳邦盛实业有限公司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官网（http://www.yueyangbangsheng.com/）发布。</w:t>
      </w:r>
    </w:p>
    <w:p w14:paraId="315741DF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比选小组</w:t>
      </w:r>
    </w:p>
    <w:p w14:paraId="6584648E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本次比选比选小组成员：在比选开始前1天，由我司比选领导小组审定。</w:t>
      </w:r>
      <w:bookmarkStart w:id="3" w:name="_GoBack"/>
      <w:bookmarkEnd w:id="3"/>
    </w:p>
    <w:p w14:paraId="5320E72D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其它</w:t>
      </w:r>
    </w:p>
    <w:p w14:paraId="427CA5E1">
      <w:pPr>
        <w:pStyle w:val="3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单位须遵守我司相关管理制度，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28"/>
          <w:szCs w:val="28"/>
        </w:rPr>
        <w:t>后一周内与我公司签订合同，如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28"/>
          <w:szCs w:val="28"/>
        </w:rPr>
        <w:t>人违反我公司相关规定，将列入黑名单，5年内不允许再参与本司业务，并按我司制度进行相应处罚。</w:t>
      </w:r>
    </w:p>
    <w:p w14:paraId="3629CFAE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联系方式</w:t>
      </w:r>
    </w:p>
    <w:p w14:paraId="28C614AF">
      <w:pPr>
        <w:pStyle w:val="3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招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人：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湖南港投汇邦贸易有限公司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14F1C233">
      <w:pPr>
        <w:pStyle w:val="3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    址： 湖南城陵矶临港新区</w:t>
      </w:r>
    </w:p>
    <w:p w14:paraId="789E2BE1">
      <w:pPr>
        <w:pStyle w:val="3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联 系 人：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先生   </w:t>
      </w:r>
    </w:p>
    <w:p w14:paraId="2FBF820C">
      <w:pPr>
        <w:pStyle w:val="3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电    话：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15080963714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</w:t>
      </w:r>
    </w:p>
    <w:p w14:paraId="01B8F31F">
      <w:pPr>
        <w:pStyle w:val="3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邮    箱：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842028488@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qq.com  </w:t>
      </w:r>
    </w:p>
    <w:p w14:paraId="6C08BA0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4F8919A2">
      <w:pPr>
        <w:rPr>
          <w:rFonts w:hint="eastAsia"/>
        </w:rPr>
      </w:pPr>
    </w:p>
    <w:p w14:paraId="75AA0A02">
      <w:pPr>
        <w:widowControl/>
        <w:jc w:val="center"/>
        <w:outlineLvl w:val="0"/>
        <w:rPr>
          <w:rFonts w:hint="eastAsia" w:ascii="仿宋_GB2312" w:hAnsi="仿宋_GB2312" w:eastAsia="仿宋_GB2312" w:cs="仿宋_GB2312"/>
          <w:b/>
          <w:sz w:val="36"/>
          <w:szCs w:val="36"/>
        </w:rPr>
      </w:pPr>
      <w:bookmarkStart w:id="0" w:name="_Toc6728"/>
      <w:bookmarkStart w:id="1" w:name="_Toc1533"/>
      <w:bookmarkStart w:id="2" w:name="_Toc5650"/>
      <w:r>
        <w:rPr>
          <w:rFonts w:hint="eastAsia" w:ascii="仿宋_GB2312" w:hAnsi="仿宋_GB2312" w:eastAsia="仿宋_GB2312" w:cs="仿宋_GB2312"/>
          <w:b/>
          <w:sz w:val="36"/>
          <w:szCs w:val="36"/>
        </w:rPr>
        <w:t xml:space="preserve">第二章  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比选人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须知</w:t>
      </w:r>
      <w:bookmarkEnd w:id="0"/>
      <w:bookmarkEnd w:id="1"/>
      <w:bookmarkEnd w:id="2"/>
    </w:p>
    <w:tbl>
      <w:tblPr>
        <w:tblStyle w:val="6"/>
        <w:tblpPr w:leftFromText="180" w:rightFromText="180" w:vertAnchor="text" w:horzAnchor="page" w:tblpX="1909" w:tblpY="288"/>
        <w:tblOverlap w:val="never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70"/>
        <w:gridCol w:w="6096"/>
      </w:tblGrid>
      <w:tr w14:paraId="5DD8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tblHeader/>
        </w:trPr>
        <w:tc>
          <w:tcPr>
            <w:tcW w:w="1065" w:type="dxa"/>
            <w:noWrap/>
            <w:vAlign w:val="center"/>
          </w:tcPr>
          <w:p w14:paraId="7C90C7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条款号</w:t>
            </w:r>
          </w:p>
        </w:tc>
        <w:tc>
          <w:tcPr>
            <w:tcW w:w="1770" w:type="dxa"/>
            <w:noWrap/>
            <w:vAlign w:val="center"/>
          </w:tcPr>
          <w:p w14:paraId="34F2D13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条款名称</w:t>
            </w:r>
          </w:p>
        </w:tc>
        <w:tc>
          <w:tcPr>
            <w:tcW w:w="6096" w:type="dxa"/>
            <w:noWrap/>
            <w:vAlign w:val="center"/>
          </w:tcPr>
          <w:p w14:paraId="3B926966">
            <w:pPr>
              <w:ind w:left="-103" w:leftChars="-49" w:firstLine="562" w:firstLineChars="201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编列内容</w:t>
            </w:r>
          </w:p>
        </w:tc>
      </w:tr>
      <w:tr w14:paraId="4D8C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065" w:type="dxa"/>
            <w:noWrap/>
            <w:vAlign w:val="center"/>
          </w:tcPr>
          <w:p w14:paraId="1D9AE4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770" w:type="dxa"/>
            <w:noWrap/>
            <w:vAlign w:val="center"/>
          </w:tcPr>
          <w:p w14:paraId="2B8DB45A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是否接受</w:t>
            </w:r>
          </w:p>
          <w:p w14:paraId="3875CFF9">
            <w:pPr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联合体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</w:p>
        </w:tc>
        <w:tc>
          <w:tcPr>
            <w:tcW w:w="6096" w:type="dxa"/>
            <w:noWrap/>
            <w:vAlign w:val="center"/>
          </w:tcPr>
          <w:p w14:paraId="6BC5A7D8">
            <w:pPr>
              <w:rPr>
                <w:rFonts w:hint="eastAsia" w:ascii="仿宋_GB2312" w:hAnsi="仿宋_GB2312" w:eastAsia="仿宋_GB2312" w:cs="仿宋_GB2312"/>
                <w:strike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不接受。</w:t>
            </w:r>
          </w:p>
        </w:tc>
      </w:tr>
      <w:tr w14:paraId="1E9A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1065" w:type="dxa"/>
            <w:noWrap/>
            <w:vAlign w:val="center"/>
          </w:tcPr>
          <w:p w14:paraId="4D870E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770" w:type="dxa"/>
            <w:noWrap/>
            <w:vAlign w:val="center"/>
          </w:tcPr>
          <w:p w14:paraId="57939772">
            <w:pPr>
              <w:jc w:val="center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踏勘现场</w:t>
            </w:r>
          </w:p>
        </w:tc>
        <w:tc>
          <w:tcPr>
            <w:tcW w:w="6096" w:type="dxa"/>
            <w:noWrap/>
            <w:vAlign w:val="center"/>
          </w:tcPr>
          <w:p w14:paraId="027431C2">
            <w:pPr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不组织。</w:t>
            </w:r>
          </w:p>
        </w:tc>
      </w:tr>
      <w:tr w14:paraId="1803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65" w:type="dxa"/>
            <w:noWrap/>
            <w:vAlign w:val="center"/>
          </w:tcPr>
          <w:p w14:paraId="12F17C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770" w:type="dxa"/>
            <w:noWrap/>
            <w:vAlign w:val="center"/>
          </w:tcPr>
          <w:p w14:paraId="2676DE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  包</w:t>
            </w:r>
          </w:p>
        </w:tc>
        <w:tc>
          <w:tcPr>
            <w:tcW w:w="6096" w:type="dxa"/>
            <w:noWrap/>
            <w:vAlign w:val="center"/>
          </w:tcPr>
          <w:p w14:paraId="1B656A2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不允许。</w:t>
            </w:r>
          </w:p>
        </w:tc>
      </w:tr>
      <w:tr w14:paraId="0769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65" w:type="dxa"/>
            <w:noWrap/>
            <w:vAlign w:val="center"/>
          </w:tcPr>
          <w:p w14:paraId="22C529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770" w:type="dxa"/>
            <w:noWrap/>
            <w:vAlign w:val="center"/>
          </w:tcPr>
          <w:p w14:paraId="3DC71F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要求澄清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文件的时间和方式</w:t>
            </w:r>
          </w:p>
        </w:tc>
        <w:tc>
          <w:tcPr>
            <w:tcW w:w="6096" w:type="dxa"/>
            <w:noWrap/>
            <w:vAlign w:val="center"/>
          </w:tcPr>
          <w:p w14:paraId="1BA0A682">
            <w:pP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截止时间：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日17时00分 。</w:t>
            </w:r>
          </w:p>
          <w:p w14:paraId="6F82A0A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邮件发送。</w:t>
            </w:r>
          </w:p>
        </w:tc>
      </w:tr>
      <w:tr w14:paraId="480F2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65" w:type="dxa"/>
            <w:noWrap/>
            <w:vAlign w:val="center"/>
          </w:tcPr>
          <w:p w14:paraId="7E777A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770" w:type="dxa"/>
            <w:noWrap/>
            <w:vAlign w:val="center"/>
          </w:tcPr>
          <w:p w14:paraId="250D0E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截止时间</w:t>
            </w:r>
          </w:p>
        </w:tc>
        <w:tc>
          <w:tcPr>
            <w:tcW w:w="6096" w:type="dxa"/>
            <w:noWrap/>
            <w:vAlign w:val="center"/>
          </w:tcPr>
          <w:p w14:paraId="197E66C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分。</w:t>
            </w:r>
          </w:p>
        </w:tc>
      </w:tr>
      <w:tr w14:paraId="3628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65" w:type="dxa"/>
            <w:noWrap/>
            <w:vAlign w:val="center"/>
          </w:tcPr>
          <w:p w14:paraId="273380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770" w:type="dxa"/>
            <w:noWrap/>
            <w:vAlign w:val="center"/>
          </w:tcPr>
          <w:p w14:paraId="365FAB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比选开始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时间、地点</w:t>
            </w:r>
          </w:p>
        </w:tc>
        <w:tc>
          <w:tcPr>
            <w:tcW w:w="6096" w:type="dxa"/>
            <w:noWrap/>
            <w:vAlign w:val="center"/>
          </w:tcPr>
          <w:p w14:paraId="307A6FC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28"/>
                <w:sz w:val="28"/>
                <w:szCs w:val="28"/>
                <w:lang w:val="en-US" w:eastAsia="zh-CN" w:bidi="ar-SA"/>
              </w:rPr>
              <w:t>同比选截止时间，比选开始及比选文件递交地点（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开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岳阳邦盛实业有限公司2楼会议室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28"/>
                <w:sz w:val="28"/>
                <w:szCs w:val="28"/>
                <w:lang w:val="en-US" w:eastAsia="zh-CN" w:bidi="ar-SA"/>
              </w:rPr>
              <w:t>）。</w:t>
            </w:r>
          </w:p>
        </w:tc>
      </w:tr>
      <w:tr w14:paraId="4165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65" w:type="dxa"/>
            <w:noWrap/>
            <w:vAlign w:val="center"/>
          </w:tcPr>
          <w:p w14:paraId="77195D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770" w:type="dxa"/>
            <w:noWrap/>
            <w:vAlign w:val="center"/>
          </w:tcPr>
          <w:p w14:paraId="6FF6C8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澄清和修改</w:t>
            </w:r>
          </w:p>
          <w:p w14:paraId="250348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文件的</w:t>
            </w:r>
          </w:p>
          <w:p w14:paraId="08A72E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方式</w:t>
            </w:r>
          </w:p>
        </w:tc>
        <w:tc>
          <w:tcPr>
            <w:tcW w:w="6096" w:type="dxa"/>
            <w:noWrap/>
            <w:vAlign w:val="center"/>
          </w:tcPr>
          <w:p w14:paraId="3897911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在岳阳邦盛实业有限公司官网上发布。</w:t>
            </w:r>
          </w:p>
        </w:tc>
      </w:tr>
      <w:tr w14:paraId="4AEA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65" w:type="dxa"/>
            <w:noWrap/>
            <w:vAlign w:val="center"/>
          </w:tcPr>
          <w:p w14:paraId="336407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770" w:type="dxa"/>
            <w:noWrap/>
            <w:vAlign w:val="center"/>
          </w:tcPr>
          <w:p w14:paraId="513862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是否允许递交备选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方案</w:t>
            </w:r>
          </w:p>
        </w:tc>
        <w:tc>
          <w:tcPr>
            <w:tcW w:w="6096" w:type="dxa"/>
            <w:noWrap/>
            <w:vAlign w:val="center"/>
          </w:tcPr>
          <w:p w14:paraId="135EB9B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不允许。</w:t>
            </w:r>
          </w:p>
        </w:tc>
      </w:tr>
      <w:tr w14:paraId="635F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65" w:type="dxa"/>
            <w:noWrap/>
            <w:vAlign w:val="center"/>
          </w:tcPr>
          <w:p w14:paraId="493FAC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770" w:type="dxa"/>
            <w:noWrap/>
            <w:vAlign w:val="center"/>
          </w:tcPr>
          <w:p w14:paraId="1CD11D5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签字和（或）盖章要求</w:t>
            </w:r>
          </w:p>
        </w:tc>
        <w:tc>
          <w:tcPr>
            <w:tcW w:w="6096" w:type="dxa"/>
            <w:noWrap/>
            <w:vAlign w:val="center"/>
          </w:tcPr>
          <w:p w14:paraId="10A27B6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文件应当并加盖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的单位公章。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加盖的单位公章与其营业执照的单位名称应当一致。</w:t>
            </w:r>
          </w:p>
        </w:tc>
      </w:tr>
      <w:tr w14:paraId="377D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65" w:type="dxa"/>
            <w:noWrap/>
            <w:vAlign w:val="center"/>
          </w:tcPr>
          <w:p w14:paraId="5C7F1D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770" w:type="dxa"/>
            <w:noWrap/>
            <w:vAlign w:val="center"/>
          </w:tcPr>
          <w:p w14:paraId="0034DE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文件份数</w:t>
            </w:r>
          </w:p>
        </w:tc>
        <w:tc>
          <w:tcPr>
            <w:tcW w:w="6096" w:type="dxa"/>
            <w:noWrap/>
            <w:vAlign w:val="center"/>
          </w:tcPr>
          <w:p w14:paraId="227A8920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比选开始时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，需提供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套完整的纸质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正本一份，副本一份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 w14:paraId="46E9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65" w:type="dxa"/>
            <w:noWrap/>
            <w:vAlign w:val="center"/>
          </w:tcPr>
          <w:p w14:paraId="1CB629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770" w:type="dxa"/>
            <w:noWrap/>
            <w:vAlign w:val="center"/>
          </w:tcPr>
          <w:p w14:paraId="2A494F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装订要求</w:t>
            </w:r>
          </w:p>
        </w:tc>
        <w:tc>
          <w:tcPr>
            <w:tcW w:w="6096" w:type="dxa"/>
            <w:noWrap/>
            <w:vAlign w:val="center"/>
          </w:tcPr>
          <w:p w14:paraId="09D8895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胶装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文件袋密封并贴封条</w:t>
            </w:r>
          </w:p>
        </w:tc>
      </w:tr>
      <w:tr w14:paraId="3744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65" w:type="dxa"/>
            <w:noWrap/>
            <w:vAlign w:val="center"/>
          </w:tcPr>
          <w:p w14:paraId="35386F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770" w:type="dxa"/>
            <w:noWrap/>
            <w:vAlign w:val="center"/>
          </w:tcPr>
          <w:p w14:paraId="033278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是否退还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</w:t>
            </w:r>
          </w:p>
        </w:tc>
        <w:tc>
          <w:tcPr>
            <w:tcW w:w="6096" w:type="dxa"/>
            <w:noWrap/>
            <w:vAlign w:val="center"/>
          </w:tcPr>
          <w:p w14:paraId="30CDACE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否。</w:t>
            </w:r>
          </w:p>
        </w:tc>
      </w:tr>
      <w:tr w14:paraId="5E10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65" w:type="dxa"/>
            <w:noWrap/>
            <w:vAlign w:val="center"/>
          </w:tcPr>
          <w:p w14:paraId="77A17C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770" w:type="dxa"/>
            <w:noWrap/>
            <w:vAlign w:val="center"/>
          </w:tcPr>
          <w:p w14:paraId="63293F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比选小组的组建</w:t>
            </w:r>
          </w:p>
        </w:tc>
        <w:tc>
          <w:tcPr>
            <w:tcW w:w="6096" w:type="dxa"/>
            <w:noWrap/>
            <w:vAlign w:val="center"/>
          </w:tcPr>
          <w:p w14:paraId="24147173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比选小组成员在比选开始前1天，由公司比选领导小组审定。</w:t>
            </w:r>
          </w:p>
        </w:tc>
      </w:tr>
      <w:tr w14:paraId="05DA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65" w:type="dxa"/>
            <w:noWrap/>
            <w:vAlign w:val="center"/>
          </w:tcPr>
          <w:p w14:paraId="08B094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770" w:type="dxa"/>
            <w:noWrap/>
            <w:vAlign w:val="center"/>
          </w:tcPr>
          <w:p w14:paraId="4465EF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候选人排序和确定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人方式</w:t>
            </w:r>
          </w:p>
        </w:tc>
        <w:tc>
          <w:tcPr>
            <w:tcW w:w="6096" w:type="dxa"/>
            <w:noWrap/>
            <w:vAlign w:val="center"/>
          </w:tcPr>
          <w:p w14:paraId="72806AB7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highlight w:val="none"/>
                <w:lang w:val="en-US" w:eastAsia="zh-CN" w:bidi="ar-SA"/>
              </w:rPr>
              <w:t>本次比选按有效比选报价由低到高确定排序前三名为中选候选人，报价最低者为中选单位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。</w:t>
            </w:r>
          </w:p>
        </w:tc>
      </w:tr>
      <w:tr w14:paraId="0072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65" w:type="dxa"/>
            <w:noWrap/>
            <w:vAlign w:val="center"/>
          </w:tcPr>
          <w:p w14:paraId="752E27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770" w:type="dxa"/>
            <w:noWrap/>
            <w:vAlign w:val="center"/>
          </w:tcPr>
          <w:p w14:paraId="24403A5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履约担保</w:t>
            </w:r>
          </w:p>
        </w:tc>
        <w:tc>
          <w:tcPr>
            <w:tcW w:w="6096" w:type="dxa"/>
            <w:noWrap/>
            <w:vAlign w:val="center"/>
          </w:tcPr>
          <w:p w14:paraId="7864449D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否</w:t>
            </w:r>
          </w:p>
        </w:tc>
      </w:tr>
      <w:tr w14:paraId="5698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65" w:type="dxa"/>
            <w:noWrap/>
            <w:vAlign w:val="center"/>
          </w:tcPr>
          <w:p w14:paraId="6500DD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1770" w:type="dxa"/>
            <w:noWrap/>
            <w:vAlign w:val="center"/>
          </w:tcPr>
          <w:p w14:paraId="3DFA60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</w:t>
            </w:r>
          </w:p>
        </w:tc>
        <w:tc>
          <w:tcPr>
            <w:tcW w:w="6096" w:type="dxa"/>
            <w:noWrap/>
            <w:vAlign w:val="center"/>
          </w:tcPr>
          <w:p w14:paraId="3AD1B4C6">
            <w:pPr>
              <w:pStyle w:val="9"/>
              <w:spacing w:line="3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trike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在满足比文件质量要求的前提下，各比选人结合市场行情及自身经营状况自行报价，报价格式见附件1。</w:t>
            </w:r>
          </w:p>
        </w:tc>
      </w:tr>
      <w:tr w14:paraId="573C9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65" w:type="dxa"/>
            <w:noWrap/>
            <w:vAlign w:val="center"/>
          </w:tcPr>
          <w:p w14:paraId="6259CB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70" w:type="dxa"/>
            <w:noWrap/>
            <w:vAlign w:val="center"/>
          </w:tcPr>
          <w:p w14:paraId="26AAD5D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公示</w:t>
            </w:r>
          </w:p>
        </w:tc>
        <w:tc>
          <w:tcPr>
            <w:tcW w:w="6096" w:type="dxa"/>
            <w:noWrap/>
            <w:vAlign w:val="center"/>
          </w:tcPr>
          <w:p w14:paraId="363E5D0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候选人在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人官网公示，公示期3个工作日。</w:t>
            </w:r>
          </w:p>
        </w:tc>
      </w:tr>
      <w:tr w14:paraId="74AF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065" w:type="dxa"/>
            <w:noWrap/>
            <w:vAlign w:val="center"/>
          </w:tcPr>
          <w:p w14:paraId="4EFF1A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70" w:type="dxa"/>
            <w:noWrap/>
            <w:vAlign w:val="center"/>
          </w:tcPr>
          <w:p w14:paraId="1398EA9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  督</w:t>
            </w:r>
          </w:p>
        </w:tc>
        <w:tc>
          <w:tcPr>
            <w:tcW w:w="6096" w:type="dxa"/>
            <w:noWrap/>
            <w:vAlign w:val="center"/>
          </w:tcPr>
          <w:p w14:paraId="30127FB6">
            <w:pP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本项目的比选活动接受邀选人公司纪检及相关部门监督。</w:t>
            </w:r>
          </w:p>
        </w:tc>
      </w:tr>
      <w:tr w14:paraId="2527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065" w:type="dxa"/>
            <w:noWrap/>
            <w:vAlign w:val="center"/>
          </w:tcPr>
          <w:p w14:paraId="4ED6C6F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770" w:type="dxa"/>
            <w:noWrap/>
            <w:vAlign w:val="center"/>
          </w:tcPr>
          <w:p w14:paraId="585A34D3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文件格式</w:t>
            </w:r>
          </w:p>
        </w:tc>
        <w:tc>
          <w:tcPr>
            <w:tcW w:w="6096" w:type="dxa"/>
            <w:noWrap/>
            <w:vAlign w:val="center"/>
          </w:tcPr>
          <w:p w14:paraId="0D839934">
            <w:pPr>
              <w:rPr>
                <w:rFonts w:hint="default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参考格式见附件</w:t>
            </w:r>
          </w:p>
        </w:tc>
      </w:tr>
      <w:tr w14:paraId="67E5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5" w:type="dxa"/>
            <w:noWrap/>
            <w:vAlign w:val="center"/>
          </w:tcPr>
          <w:p w14:paraId="013F572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770" w:type="dxa"/>
            <w:noWrap/>
            <w:vAlign w:val="center"/>
          </w:tcPr>
          <w:p w14:paraId="46DD892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其它</w:t>
            </w:r>
          </w:p>
        </w:tc>
        <w:tc>
          <w:tcPr>
            <w:tcW w:w="6096" w:type="dxa"/>
            <w:noWrap/>
            <w:vAlign w:val="center"/>
          </w:tcPr>
          <w:p w14:paraId="23AA4E9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人须自觉接受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人公司现行管理制度。</w:t>
            </w:r>
          </w:p>
        </w:tc>
      </w:tr>
    </w:tbl>
    <w:p w14:paraId="65541A5E">
      <w:pPr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2937"/>
        <w:gridCol w:w="3297"/>
        <w:gridCol w:w="1576"/>
        <w:gridCol w:w="1426"/>
        <w:gridCol w:w="3526"/>
      </w:tblGrid>
      <w:tr w14:paraId="7BD4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E30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附件1：进口农产品仓储加工物流园——进口农产品现货交易交割平仓项目面积复勘服务比选报价清单</w:t>
            </w:r>
          </w:p>
        </w:tc>
      </w:tr>
      <w:tr w14:paraId="7951B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项目实施阶段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工作量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比选报价</w:t>
            </w:r>
          </w:p>
        </w:tc>
      </w:tr>
      <w:tr w14:paraId="3834D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工程许可阶段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面积复核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14273.62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14273.62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（含税价）</w:t>
            </w:r>
          </w:p>
          <w:p w14:paraId="0CC0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AF8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253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14273.62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（含税价）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</w:tbl>
    <w:p w14:paraId="3A02AAE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备注：总建筑面积23789.4㎡；综合单价参考邦盛公司物流园项目0.6元/平方米确定。</w:t>
      </w:r>
    </w:p>
    <w:p w14:paraId="5B06FE99">
      <w:pPr>
        <w:pStyle w:val="5"/>
        <w:ind w:left="0" w:leftChars="0" w:firstLine="0" w:firstLineChars="0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309A057">
      <w:pPr>
        <w:pStyle w:val="5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default" w:asciiTheme="minorEastAsia" w:hAnsiTheme="minorEastAsia" w:cs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36"/>
          <w:szCs w:val="36"/>
          <w:lang w:eastAsia="zh-CN"/>
        </w:rPr>
        <w:t>附件</w:t>
      </w:r>
      <w:r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  <w:t>2：比选流程</w:t>
      </w:r>
    </w:p>
    <w:p w14:paraId="5AE335E3">
      <w:pPr>
        <w:pStyle w:val="5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比选人签到；</w:t>
      </w:r>
    </w:p>
    <w:p w14:paraId="40851B68">
      <w:pPr>
        <w:pStyle w:val="5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比选小组成员（姓名）介绍项目基本情况及注意事项；</w:t>
      </w:r>
    </w:p>
    <w:p w14:paraId="53710D99">
      <w:pPr>
        <w:pStyle w:val="5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比选人根据签到顺序依次递交</w:t>
      </w:r>
      <w:r>
        <w:rPr>
          <w:rFonts w:hint="eastAsia" w:ascii="仿宋_GB2312" w:hAnsi="仿宋_GB2312" w:eastAsia="仿宋_GB2312" w:cs="仿宋_GB2312"/>
          <w:bCs/>
          <w:color w:val="auto"/>
          <w:kern w:val="28"/>
          <w:sz w:val="28"/>
          <w:szCs w:val="28"/>
          <w:lang w:val="en-US" w:eastAsia="zh-CN" w:bidi="ar-SA"/>
        </w:rPr>
        <w:t>代表人身份证明（非法定代表人参与比选的须提供授权委托书）、营业执照、“信用中国”的查询报告（以上文件须加盖公章）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，由比选小组成员（姓名）收集。</w:t>
      </w:r>
    </w:p>
    <w:p w14:paraId="1248962C">
      <w:pPr>
        <w:pStyle w:val="5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比选小组全体成员当场对比选人提交资料进行检查，由比选小组成员（姓名）当场宣布有效比选人名单。</w:t>
      </w:r>
    </w:p>
    <w:p w14:paraId="42CF9006">
      <w:pPr>
        <w:pStyle w:val="5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各有效比选人根据签到顺序依次递交报价文件，由比选小组成员（姓名）收集，比选小组成员（姓名）当场宣读报价，比选小组成员（姓名）记录，经公司纪检人员（姓名）确认后，有效比选人对报价结果签字确认；</w:t>
      </w:r>
    </w:p>
    <w:p w14:paraId="59470761">
      <w:pPr>
        <w:pStyle w:val="5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各有效比选人对其他比选人报价如有疑异，现场核验，由比选小组作出评定；</w:t>
      </w:r>
    </w:p>
    <w:p w14:paraId="07843C16">
      <w:pPr>
        <w:pStyle w:val="5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比选结果经各方确认无误后，比选小组各成员签字确认。</w:t>
      </w:r>
    </w:p>
    <w:p w14:paraId="2CBCFAC0">
      <w:pPr>
        <w:pStyle w:val="5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Theme="minorEastAsia" w:hAnsiTheme="minorEastAsia" w:eastAsiaTheme="minorEastAsia" w:cstheme="minorEastAsia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比选小组组长宣布中选候选人名单，比选开始结束，各比选人离场。</w:t>
      </w:r>
    </w:p>
    <w:p w14:paraId="2A9D8B98">
      <w:pPr>
        <w:pStyle w:val="5"/>
        <w:widowControl w:val="0"/>
        <w:numPr>
          <w:ilvl w:val="0"/>
          <w:numId w:val="0"/>
        </w:numPr>
        <w:spacing w:line="360" w:lineRule="auto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06F55FA4">
      <w:pPr>
        <w:pStyle w:val="5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</w:p>
    <w:p w14:paraId="0B671F62">
      <w:pPr>
        <w:pStyle w:val="5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</w:p>
    <w:p w14:paraId="66303ADF">
      <w:pPr>
        <w:pStyle w:val="5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</w:p>
    <w:p w14:paraId="5FE16911">
      <w:pPr>
        <w:pStyle w:val="5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</w:p>
    <w:p w14:paraId="2691B242">
      <w:pPr>
        <w:pStyle w:val="5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  <w:t>附件3：</w:t>
      </w:r>
    </w:p>
    <w:p w14:paraId="4BB60A2B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kern w:val="28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vertAlign w:val="baseline"/>
          <w:lang w:val="en-US" w:eastAsia="zh-CN" w:bidi="ar-SA"/>
        </w:rPr>
        <w:t>进口农产品仓储加工物流园——进口农产品现货交易交割平仓项目面积复勘服务比选人签到表</w:t>
      </w:r>
    </w:p>
    <w:p w14:paraId="1B6BC04C">
      <w:pPr>
        <w:pStyle w:val="3"/>
        <w:rPr>
          <w:rFonts w:hint="eastAsia"/>
        </w:rPr>
      </w:pPr>
    </w:p>
    <w:p w14:paraId="241455C5">
      <w:pPr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地点：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岳阳邦盛实业有限公司2楼会议室</w:t>
      </w:r>
      <w:r>
        <w:rPr>
          <w:rFonts w:hint="eastAsia" w:ascii="仿宋_GB2312" w:hAnsi="宋体" w:eastAsia="仿宋_GB2312"/>
          <w:sz w:val="30"/>
          <w:szCs w:val="30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2026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 xml:space="preserve">日                        </w:t>
      </w:r>
    </w:p>
    <w:tbl>
      <w:tblPr>
        <w:tblStyle w:val="6"/>
        <w:tblW w:w="89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4080"/>
        <w:gridCol w:w="1530"/>
        <w:gridCol w:w="2010"/>
      </w:tblGrid>
      <w:tr w14:paraId="0536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6DBC1D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   名</w:t>
            </w:r>
          </w:p>
        </w:tc>
        <w:tc>
          <w:tcPr>
            <w:tcW w:w="4080" w:type="dxa"/>
            <w:noWrap w:val="0"/>
            <w:vAlign w:val="center"/>
          </w:tcPr>
          <w:p w14:paraId="0426C5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   位</w:t>
            </w:r>
          </w:p>
        </w:tc>
        <w:tc>
          <w:tcPr>
            <w:tcW w:w="1530" w:type="dxa"/>
            <w:noWrap w:val="0"/>
            <w:vAlign w:val="center"/>
          </w:tcPr>
          <w:p w14:paraId="6B61CD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10" w:type="dxa"/>
            <w:noWrap w:val="0"/>
            <w:vAlign w:val="center"/>
          </w:tcPr>
          <w:p w14:paraId="72167E0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是否有效比选人</w:t>
            </w:r>
          </w:p>
        </w:tc>
      </w:tr>
      <w:tr w14:paraId="5059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1F322B5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5904E6A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ED53AB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5082A7CC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7836F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3190F7A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52DA4F0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61927F9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52FBDC3D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1AFC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356E0AB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29B23087">
            <w:pPr>
              <w:tabs>
                <w:tab w:val="left" w:pos="3790"/>
              </w:tabs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704712C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6CB43E04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1E68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21650BB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42C5F3B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8EEB9B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1D5AC68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110B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5B37CB57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6DE06AD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B5D0319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2F28ECC9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09E9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1590E149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3AC6122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110E02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3643BB1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7899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24A69BFE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207FD98E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70D877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32A82FA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20B3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71F3F60E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3FEF2F9C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72623E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501B358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0ED0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6E6D4D7F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171E1B7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D3FEC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1772CADC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79B9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67C12454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1BBF5EF7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F1AF7B2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434AB34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75E3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28DDB854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113BAF67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36E848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0B79B76E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6302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51C072D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2179B47D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201868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01C0918F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</w:tbl>
    <w:p w14:paraId="232AF623">
      <w:pPr>
        <w:pStyle w:val="5"/>
        <w:widowControl w:val="0"/>
        <w:numPr>
          <w:ilvl w:val="0"/>
          <w:numId w:val="0"/>
        </w:numPr>
        <w:spacing w:line="360" w:lineRule="auto"/>
        <w:jc w:val="left"/>
        <w:outlineLvl w:val="0"/>
        <w:rPr>
          <w:rFonts w:hint="eastAsia" w:asciiTheme="minorEastAsia" w:hAnsiTheme="minorEastAsia" w:cstheme="minorEastAsia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1BA2A33E">
      <w:pPr>
        <w:pStyle w:val="5"/>
        <w:widowControl w:val="0"/>
        <w:numPr>
          <w:ilvl w:val="0"/>
          <w:numId w:val="0"/>
        </w:numPr>
        <w:spacing w:line="360" w:lineRule="auto"/>
        <w:jc w:val="left"/>
        <w:outlineLvl w:val="0"/>
        <w:rPr>
          <w:rFonts w:hint="eastAsia" w:asciiTheme="minorEastAsia" w:hAnsiTheme="minorEastAsia" w:cstheme="minorEastAsia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418FB402">
      <w:pPr>
        <w:rPr>
          <w:rFonts w:hint="eastAsia"/>
          <w:lang w:eastAsia="zh-CN"/>
        </w:rPr>
      </w:pPr>
    </w:p>
    <w:p w14:paraId="3011520B">
      <w:pPr>
        <w:pStyle w:val="5"/>
        <w:widowControl w:val="0"/>
        <w:numPr>
          <w:ilvl w:val="0"/>
          <w:numId w:val="0"/>
        </w:numPr>
        <w:spacing w:line="360" w:lineRule="auto"/>
        <w:jc w:val="left"/>
        <w:outlineLvl w:val="0"/>
        <w:rPr>
          <w:rFonts w:hint="eastAsia" w:asciiTheme="minorEastAsia" w:hAnsiTheme="minorEastAsia" w:cstheme="minorEastAsia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3EAAD35B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vertAlign w:val="baseline"/>
          <w:lang w:val="en-US" w:eastAsia="zh-CN" w:bidi="ar-SA"/>
        </w:rPr>
        <w:t>进口农产品仓储加工物流园——进口农产品现货交易交割平仓项目面积复勘服务比选小组签到表</w:t>
      </w:r>
    </w:p>
    <w:p w14:paraId="0F60C923">
      <w:pPr>
        <w:pStyle w:val="3"/>
        <w:rPr>
          <w:rFonts w:hint="eastAsia"/>
        </w:rPr>
      </w:pPr>
    </w:p>
    <w:p w14:paraId="0D36E640">
      <w:pPr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地点：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岳阳邦盛实业有限公司2楼会议室</w:t>
      </w:r>
      <w:r>
        <w:rPr>
          <w:rFonts w:hint="eastAsia" w:ascii="仿宋_GB2312" w:hAnsi="宋体" w:eastAsia="仿宋_GB2312"/>
          <w:sz w:val="30"/>
          <w:szCs w:val="30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2025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 xml:space="preserve">日                        </w:t>
      </w:r>
    </w:p>
    <w:tbl>
      <w:tblPr>
        <w:tblStyle w:val="6"/>
        <w:tblW w:w="866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4440"/>
        <w:gridCol w:w="2265"/>
      </w:tblGrid>
      <w:tr w14:paraId="59E2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6670E8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   名</w:t>
            </w:r>
          </w:p>
        </w:tc>
        <w:tc>
          <w:tcPr>
            <w:tcW w:w="4440" w:type="dxa"/>
            <w:noWrap w:val="0"/>
            <w:vAlign w:val="center"/>
          </w:tcPr>
          <w:p w14:paraId="4A4991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2265" w:type="dxa"/>
            <w:noWrap w:val="0"/>
            <w:vAlign w:val="center"/>
          </w:tcPr>
          <w:p w14:paraId="17AAC7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</w:tr>
      <w:tr w14:paraId="2BDE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5A6522B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26278BD7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79713C5D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4CB7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737FFAC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54F5ABA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76F91C5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78E7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459DB42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610DD6F5">
            <w:pPr>
              <w:tabs>
                <w:tab w:val="left" w:pos="3790"/>
              </w:tabs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1ADE269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2053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5C84069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7762B87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123C3AC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3844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1DB0773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14A57574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7421BD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5031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1CA6431F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2576BA8C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1516AB64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2665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71B3330C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67D5BBE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58A9FC1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63F2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0021271B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76A81A5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59DFBAA9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1274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18E849F9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52FC5E4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5B5AE2F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11E6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10E49A47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5C75F3ED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3527188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1463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77FB71D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5C542A22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78130DF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68EC3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0EAF4DD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6C0AD10C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2F51ED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2FCD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0AB161A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011F5217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3B3CEB8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</w:tbl>
    <w:p w14:paraId="3B04A833">
      <w:pPr>
        <w:pStyle w:val="5"/>
        <w:widowControl w:val="0"/>
        <w:numPr>
          <w:ilvl w:val="0"/>
          <w:numId w:val="0"/>
        </w:numPr>
        <w:spacing w:line="360" w:lineRule="auto"/>
        <w:jc w:val="left"/>
        <w:outlineLvl w:val="0"/>
        <w:rPr>
          <w:rFonts w:hint="eastAsia" w:asciiTheme="minorEastAsia" w:hAnsiTheme="minorEastAsia" w:cstheme="minorEastAsia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0DC86725">
      <w:pPr>
        <w:pStyle w:val="5"/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B448F83">
      <w:pPr>
        <w:pStyle w:val="5"/>
        <w:widowControl w:val="0"/>
        <w:numPr>
          <w:ilvl w:val="0"/>
          <w:numId w:val="0"/>
        </w:numPr>
        <w:spacing w:line="360" w:lineRule="auto"/>
        <w:jc w:val="left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  <w:t>附件4</w:t>
      </w:r>
    </w:p>
    <w:p w14:paraId="16482571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kern w:val="28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vertAlign w:val="baseline"/>
          <w:lang w:val="en-US" w:eastAsia="zh-CN" w:bidi="ar-SA"/>
        </w:rPr>
        <w:t>进口农产品仓储加工物流园——进口农产品现货交易交割平仓项目面积复勘服务报价登记表</w:t>
      </w:r>
    </w:p>
    <w:tbl>
      <w:tblPr>
        <w:tblStyle w:val="6"/>
        <w:tblW w:w="140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55"/>
        <w:gridCol w:w="3489"/>
        <w:gridCol w:w="1836"/>
        <w:gridCol w:w="1619"/>
        <w:gridCol w:w="1708"/>
        <w:gridCol w:w="1780"/>
        <w:gridCol w:w="2542"/>
      </w:tblGrid>
      <w:tr w14:paraId="2F8E3657">
        <w:trPr>
          <w:trHeight w:val="617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C503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3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DC6D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6C27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总价/元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E123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比选人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签名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1FCF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E598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排序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F9FB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</w:tr>
      <w:tr w14:paraId="4494F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A901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357E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B79E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77B2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DBFA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E22B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480E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7EB48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1878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8EBB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7892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7E2A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A946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AAE2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C2C5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1FEBB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CEB3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3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1E39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3C9F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14EB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1017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0D13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8B67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61DE0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8702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3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5966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DFFC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2914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A6D2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0C5D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281D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23967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922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D1D9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6B91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F13A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FF84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DF2F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43BA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35D2B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A44E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3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7234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303C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DFCB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3E68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2B88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0378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60F17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2B8F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3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D701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447C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7F97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89AC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6295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7809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5A9A4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2974" w:type="dxa"/>
          <w:trHeight w:val="466" w:hRule="atLeast"/>
        </w:trPr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34D2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6480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04A1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比选小组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人员签名：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BC4C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068E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BDDF6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B8DA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33991801">
      <w:pPr>
        <w:rPr>
          <w:rFonts w:hint="eastAsia" w:ascii="仿宋_GB2312" w:hAnsi="仿宋_GB2312" w:eastAsia="仿宋_GB2312" w:cs="仿宋_GB2312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B8E81AB">
      <w:pPr>
        <w:pStyle w:val="5"/>
        <w:widowControl w:val="0"/>
        <w:numPr>
          <w:ilvl w:val="0"/>
          <w:numId w:val="0"/>
        </w:numPr>
        <w:spacing w:line="360" w:lineRule="auto"/>
        <w:jc w:val="left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  <w:t>附件5：中选通知书</w:t>
      </w:r>
    </w:p>
    <w:p w14:paraId="7FE44528">
      <w:pPr>
        <w:pStyle w:val="3"/>
        <w:tabs>
          <w:tab w:val="left" w:pos="1439"/>
          <w:tab w:val="left" w:pos="2879"/>
          <w:tab w:val="left" w:pos="4319"/>
          <w:tab w:val="left" w:pos="5759"/>
        </w:tabs>
        <w:kinsoku w:val="0"/>
        <w:overflowPunct w:val="0"/>
        <w:spacing w:line="903" w:lineRule="exact"/>
        <w:ind w:right="539"/>
        <w:jc w:val="center"/>
        <w:rPr>
          <w:rFonts w:ascii="黑体" w:hAnsi="黑体" w:eastAsia="黑体"/>
          <w:color w:val="FF0000"/>
          <w:sz w:val="72"/>
        </w:rPr>
      </w:pPr>
      <w:r>
        <w:rPr>
          <w:rFonts w:ascii="黑体" w:hAnsi="黑体" w:eastAsia="黑体"/>
          <w:color w:val="FF0000"/>
          <w:sz w:val="72"/>
        </w:rPr>
        <w:t>中</w:t>
      </w:r>
      <w:r>
        <w:rPr>
          <w:rFonts w:ascii="黑体" w:hAnsi="黑体" w:eastAsia="黑体"/>
          <w:color w:val="FF0000"/>
          <w:sz w:val="72"/>
        </w:rPr>
        <w:tab/>
      </w:r>
      <w:r>
        <w:rPr>
          <w:rFonts w:hint="eastAsia" w:ascii="黑体" w:hAnsi="黑体" w:eastAsia="黑体"/>
          <w:color w:val="FF0000"/>
          <w:sz w:val="72"/>
          <w:lang w:val="en-US" w:eastAsia="zh-CN"/>
        </w:rPr>
        <w:t>选</w:t>
      </w:r>
      <w:r>
        <w:rPr>
          <w:rFonts w:ascii="黑体" w:hAnsi="黑体" w:eastAsia="黑体"/>
          <w:color w:val="FF0000"/>
          <w:sz w:val="72"/>
        </w:rPr>
        <w:tab/>
      </w:r>
      <w:r>
        <w:rPr>
          <w:rFonts w:ascii="黑体" w:hAnsi="黑体" w:eastAsia="黑体"/>
          <w:color w:val="FF0000"/>
          <w:sz w:val="72"/>
        </w:rPr>
        <w:t>通</w:t>
      </w:r>
      <w:r>
        <w:rPr>
          <w:rFonts w:ascii="黑体" w:hAnsi="黑体" w:eastAsia="黑体"/>
          <w:color w:val="FF0000"/>
          <w:sz w:val="72"/>
        </w:rPr>
        <w:tab/>
      </w:r>
      <w:r>
        <w:rPr>
          <w:rFonts w:ascii="黑体" w:hAnsi="黑体" w:eastAsia="黑体"/>
          <w:color w:val="FF0000"/>
          <w:sz w:val="72"/>
        </w:rPr>
        <w:t>知</w:t>
      </w:r>
      <w:r>
        <w:rPr>
          <w:rFonts w:ascii="黑体" w:hAnsi="黑体" w:eastAsia="黑体"/>
          <w:color w:val="FF0000"/>
          <w:sz w:val="72"/>
        </w:rPr>
        <w:tab/>
      </w:r>
      <w:r>
        <w:rPr>
          <w:rFonts w:ascii="黑体" w:hAnsi="黑体" w:eastAsia="黑体"/>
          <w:color w:val="FF0000"/>
          <w:sz w:val="72"/>
        </w:rPr>
        <w:t>书</w:t>
      </w:r>
    </w:p>
    <w:p w14:paraId="10F00716">
      <w:pPr>
        <w:rPr>
          <w:rFonts w:ascii="楷体" w:hAnsi="楷体" w:eastAsia="楷体"/>
          <w:sz w:val="28"/>
        </w:rPr>
      </w:pPr>
    </w:p>
    <w:p w14:paraId="78314CE5">
      <w:pPr>
        <w:rPr>
          <w:rFonts w:hint="default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eastAsia="zh-CN"/>
        </w:rPr>
        <w:t>中选</w:t>
      </w:r>
      <w:r>
        <w:rPr>
          <w:rFonts w:hint="eastAsia" w:ascii="楷体" w:hAnsi="楷体" w:eastAsia="楷体"/>
          <w:sz w:val="28"/>
        </w:rPr>
        <w:t>通知书编号:</w:t>
      </w:r>
      <w:r>
        <w:rPr>
          <w:rFonts w:hint="default" w:ascii="楷体" w:hAnsi="楷体" w:eastAsia="楷体"/>
          <w:sz w:val="28"/>
          <w:highlight w:val="none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285750</wp:posOffset>
                </wp:positionV>
                <wp:extent cx="6172200" cy="0"/>
                <wp:effectExtent l="0" t="4445" r="0" b="5080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7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/>
                          <a:pathLst>
                            <a:path w="9720" h="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3571" cap="flat" cmpd="sng">
                          <a:solidFill>
                            <a:srgbClr val="FE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8.25pt;margin-top:22.5pt;height:0pt;width:486pt;mso-position-horizontal-relative:page;z-index:251659264;mso-width-relative:page;mso-height-relative:page;" filled="f" stroked="t" coordsize="9720,20" o:gfxdata="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4MAtY1gAA&#10;AAkBAAAPAAAAAAAAAAEAIAAAACIAAABkcnMvZG93bnJldi54bWxQSwECFAAUAAAACACHTuJA4q91&#10;RlkCAADqBAAADgAAAAAAAAABACAAAAAlAQAAZHJzL2Uyb0RvYy54bWxQSwUGAAAAAAYABgBZAQAA&#10;8AUAAAAA&#10;" path="m0,0l9720,0e">
                <v:fill on="f" focussize="0,0"/>
                <v:stroke weight="0.281181102362205pt" color="#FE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" w:hAnsi="楷体" w:eastAsia="楷体"/>
          <w:sz w:val="28"/>
          <w:lang w:val="en-US" w:eastAsia="zh-CN"/>
        </w:rPr>
        <w:t>YYBS</w:t>
      </w:r>
      <w:r>
        <w:rPr>
          <w:rFonts w:hint="eastAsia" w:ascii="楷体" w:hAnsi="楷体" w:eastAsia="楷体"/>
          <w:sz w:val="28"/>
        </w:rPr>
        <w:t>202</w:t>
      </w:r>
      <w:r>
        <w:rPr>
          <w:rFonts w:hint="eastAsia" w:ascii="楷体" w:hAnsi="楷体" w:eastAsia="楷体"/>
          <w:sz w:val="28"/>
          <w:lang w:val="en-US" w:eastAsia="zh-CN"/>
        </w:rPr>
        <w:t>512</w:t>
      </w:r>
      <w:r>
        <w:rPr>
          <w:rFonts w:hint="eastAsia" w:ascii="楷体" w:hAnsi="楷体" w:eastAsia="楷体"/>
          <w:sz w:val="28"/>
        </w:rPr>
        <w:t>-0</w:t>
      </w:r>
      <w:r>
        <w:rPr>
          <w:rFonts w:hint="eastAsia" w:ascii="楷体" w:hAnsi="楷体" w:eastAsia="楷体"/>
          <w:sz w:val="28"/>
          <w:lang w:val="en-US" w:eastAsia="zh-CN"/>
        </w:rPr>
        <w:t>07</w:t>
      </w:r>
    </w:p>
    <w:p w14:paraId="6F2490F7">
      <w:pPr>
        <w:snapToGrid w:val="0"/>
        <w:spacing w:line="560" w:lineRule="exact"/>
        <w:ind w:left="1400" w:hanging="1400" w:hangingChars="500"/>
        <w:jc w:val="left"/>
        <w:rPr>
          <w:rFonts w:hint="default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</w:rPr>
        <w:t>项目名称：</w:t>
      </w:r>
      <w:r>
        <w:rPr>
          <w:rFonts w:hint="eastAsia" w:ascii="仿宋" w:hAnsi="仿宋" w:eastAsia="仿宋" w:cs="仿宋"/>
          <w:sz w:val="28"/>
          <w:lang w:val="en-US" w:eastAsia="zh-CN"/>
        </w:rPr>
        <w:t>进口农产品仓储加工物流园——进口农产品现货交易交割平仓项目面积复勘服务</w:t>
      </w:r>
    </w:p>
    <w:p w14:paraId="004162D7">
      <w:pPr>
        <w:rPr>
          <w:rFonts w:eastAsia="楷体"/>
          <w:sz w:val="22"/>
        </w:rPr>
      </w:pPr>
    </w:p>
    <w:p w14:paraId="3AF40298"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XX有限责任</w:t>
      </w:r>
      <w:r>
        <w:rPr>
          <w:rFonts w:hint="eastAsia" w:ascii="仿宋" w:hAnsi="仿宋" w:eastAsia="仿宋" w:cs="仿宋"/>
          <w:b/>
          <w:bCs/>
          <w:sz w:val="28"/>
          <w:lang w:eastAsia="zh-CN"/>
        </w:rPr>
        <w:t>公司</w:t>
      </w:r>
      <w:r>
        <w:rPr>
          <w:rFonts w:hint="eastAsia" w:ascii="仿宋" w:hAnsi="仿宋" w:eastAsia="仿宋" w:cs="仿宋"/>
          <w:b/>
          <w:bCs/>
          <w:sz w:val="28"/>
        </w:rPr>
        <w:t>：</w:t>
      </w:r>
    </w:p>
    <w:p w14:paraId="48A7BF93">
      <w:p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  <w:u w:val="none"/>
          <w:lang w:val="en-US" w:eastAsia="zh-CN"/>
        </w:rPr>
        <w:t>进口农产品仓储加工物流园——进口农产品现货交易交割平仓项目面积复勘服务</w:t>
      </w:r>
      <w:r>
        <w:rPr>
          <w:rFonts w:hint="eastAsia" w:ascii="仿宋" w:hAnsi="仿宋" w:eastAsia="仿宋" w:cs="仿宋"/>
          <w:sz w:val="28"/>
        </w:rPr>
        <w:t>于</w:t>
      </w:r>
      <w:r>
        <w:rPr>
          <w:rFonts w:hint="eastAsia" w:ascii="仿宋" w:hAnsi="仿宋" w:eastAsia="仿宋" w:cs="仿宋"/>
          <w:sz w:val="28"/>
          <w:u w:val="single"/>
        </w:rPr>
        <w:t>202</w:t>
      </w:r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u w:val="single"/>
        </w:rPr>
        <w:t>年</w:t>
      </w:r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u w:val="single"/>
        </w:rPr>
        <w:t>月</w:t>
      </w:r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u w:val="single"/>
        </w:rPr>
        <w:t>日</w:t>
      </w:r>
      <w:r>
        <w:rPr>
          <w:rFonts w:hint="eastAsia" w:ascii="仿宋" w:hAnsi="仿宋" w:eastAsia="仿宋" w:cs="仿宋"/>
          <w:sz w:val="28"/>
          <w:lang w:eastAsia="zh-CN"/>
        </w:rPr>
        <w:t>，</w:t>
      </w:r>
      <w:r>
        <w:rPr>
          <w:rFonts w:hint="eastAsia" w:ascii="仿宋" w:hAnsi="仿宋" w:eastAsia="仿宋" w:cs="仿宋"/>
          <w:sz w:val="28"/>
        </w:rPr>
        <w:t>在</w:t>
      </w:r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>岳阳邦盛实业有限公司2楼会议室</w:t>
      </w:r>
      <w:r>
        <w:rPr>
          <w:rFonts w:hint="eastAsia" w:ascii="仿宋" w:hAnsi="仿宋" w:eastAsia="仿宋" w:cs="仿宋"/>
          <w:sz w:val="28"/>
          <w:lang w:eastAsia="zh-CN"/>
        </w:rPr>
        <w:t>比选开始，</w:t>
      </w:r>
      <w:r>
        <w:rPr>
          <w:rFonts w:hint="eastAsia" w:ascii="仿宋" w:hAnsi="仿宋" w:eastAsia="仿宋" w:cs="仿宋"/>
          <w:sz w:val="28"/>
        </w:rPr>
        <w:t>确定贵单位为</w:t>
      </w:r>
      <w:r>
        <w:rPr>
          <w:rFonts w:hint="eastAsia" w:ascii="仿宋" w:hAnsi="仿宋" w:eastAsia="仿宋" w:cs="仿宋"/>
          <w:sz w:val="28"/>
          <w:lang w:eastAsia="zh-CN"/>
        </w:rPr>
        <w:t>中选</w:t>
      </w:r>
      <w:r>
        <w:rPr>
          <w:rFonts w:hint="eastAsia" w:ascii="仿宋" w:hAnsi="仿宋" w:eastAsia="仿宋" w:cs="仿宋"/>
          <w:sz w:val="28"/>
        </w:rPr>
        <w:t>人。</w:t>
      </w:r>
    </w:p>
    <w:p w14:paraId="6A55C4E3"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  <w:lang w:eastAsia="zh-CN"/>
        </w:rPr>
        <w:t>中选</w:t>
      </w:r>
      <w:r>
        <w:rPr>
          <w:rFonts w:hint="eastAsia" w:ascii="仿宋" w:hAnsi="仿宋" w:eastAsia="仿宋" w:cs="仿宋"/>
          <w:b/>
          <w:sz w:val="28"/>
        </w:rPr>
        <w:t>范围：</w:t>
      </w:r>
    </w:p>
    <w:p w14:paraId="5B5EB189">
      <w:pPr>
        <w:adjustRightInd w:val="0"/>
        <w:snapToGrid w:val="0"/>
        <w:spacing w:line="360" w:lineRule="auto"/>
        <w:ind w:firstLine="645"/>
        <w:jc w:val="left"/>
        <w:rPr>
          <w:rFonts w:ascii="仿宋" w:hAnsi="仿宋" w:eastAsia="仿宋" w:cs="仿宋"/>
          <w:kern w:val="0"/>
          <w:sz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进口农产品仓储加工物流园——进口农产品现货交易交割平仓项目规划设计面积复勘服务</w:t>
      </w:r>
      <w:r>
        <w:rPr>
          <w:rFonts w:hint="eastAsia" w:ascii="仿宋" w:hAnsi="仿宋" w:eastAsia="仿宋" w:cs="仿宋"/>
          <w:kern w:val="0"/>
          <w:sz w:val="28"/>
        </w:rPr>
        <w:t>。</w:t>
      </w:r>
    </w:p>
    <w:p w14:paraId="1445FD75"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kern w:val="0"/>
          <w:sz w:val="28"/>
        </w:rPr>
      </w:pPr>
      <w:r>
        <w:rPr>
          <w:rFonts w:hint="eastAsia" w:ascii="仿宋" w:hAnsi="仿宋" w:eastAsia="仿宋" w:cs="仿宋"/>
          <w:b/>
          <w:sz w:val="28"/>
          <w:lang w:eastAsia="zh-CN"/>
        </w:rPr>
        <w:t>中选</w:t>
      </w:r>
      <w:r>
        <w:rPr>
          <w:rFonts w:hint="eastAsia" w:ascii="仿宋" w:hAnsi="仿宋" w:eastAsia="仿宋" w:cs="仿宋"/>
          <w:b/>
          <w:sz w:val="28"/>
        </w:rPr>
        <w:t>价：</w:t>
      </w:r>
      <w:r>
        <w:rPr>
          <w:rFonts w:hint="eastAsia" w:ascii="仿宋" w:hAnsi="仿宋" w:eastAsia="仿宋" w:cs="仿宋"/>
          <w:kern w:val="0"/>
          <w:sz w:val="28"/>
        </w:rPr>
        <w:t>（大写）：</w:t>
      </w:r>
      <w:r>
        <w:rPr>
          <w:rFonts w:hint="eastAsia" w:ascii="仿宋" w:hAnsi="仿宋" w:eastAsia="仿宋" w:cs="仿宋"/>
          <w:kern w:val="0"/>
          <w:sz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kern w:val="0"/>
          <w:sz w:val="28"/>
        </w:rPr>
        <w:t>；</w:t>
      </w:r>
    </w:p>
    <w:p w14:paraId="318DAA57"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8"/>
        </w:rPr>
        <w:t>　　　　（小写）：</w:t>
      </w:r>
      <w:r>
        <w:rPr>
          <w:rFonts w:hint="eastAsia" w:ascii="仿宋" w:hAnsi="仿宋" w:eastAsia="仿宋" w:cs="仿宋"/>
          <w:kern w:val="0"/>
          <w:sz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元。</w:t>
      </w:r>
    </w:p>
    <w:p w14:paraId="7DB630D3">
      <w:pPr>
        <w:adjustRightInd w:val="0"/>
        <w:snapToGrid w:val="0"/>
        <w:spacing w:line="360" w:lineRule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b/>
          <w:sz w:val="28"/>
        </w:rPr>
        <w:t>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签订合同后，7</w:t>
      </w:r>
      <w:r>
        <w:rPr>
          <w:rFonts w:hint="eastAsia" w:ascii="仿宋_GB2312" w:hAnsi="仿宋_GB2312" w:eastAsia="仿宋_GB2312" w:cs="仿宋_GB2312"/>
          <w:sz w:val="28"/>
          <w:szCs w:val="28"/>
        </w:rPr>
        <w:t>天（日历天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内完成核面报告编制工作</w:t>
      </w:r>
      <w:r>
        <w:rPr>
          <w:rFonts w:hint="eastAsia" w:ascii="仿宋" w:hAnsi="仿宋" w:eastAsia="仿宋" w:cs="仿宋"/>
          <w:kern w:val="0"/>
          <w:sz w:val="28"/>
        </w:rPr>
        <w:t>。</w:t>
      </w:r>
    </w:p>
    <w:p w14:paraId="76F5C943">
      <w:pPr>
        <w:pStyle w:val="3"/>
        <w:kinsoku w:val="0"/>
        <w:overflowPunct w:val="0"/>
        <w:adjustRightInd w:val="0"/>
        <w:snapToGrid w:val="0"/>
        <w:spacing w:line="360" w:lineRule="auto"/>
        <w:rPr>
          <w:rFonts w:hint="eastAsia" w:ascii="仿宋" w:hAnsi="仿宋" w:eastAsia="仿宋" w:cs="仿宋"/>
          <w:kern w:val="0"/>
          <w:sz w:val="28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</w:rPr>
        <w:t>质量标准：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面积复勘报告准确，满足项目规划方案批复要求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2C14ACE2"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请贵单位在收到本通知书原件后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天内，与我司联系办理合同签订等有关事项。</w:t>
      </w:r>
    </w:p>
    <w:p w14:paraId="758382F2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snapToGrid w:val="0"/>
          <w:sz w:val="28"/>
          <w:szCs w:val="28"/>
        </w:rPr>
      </w:pPr>
      <w:r>
        <w:rPr>
          <w:rFonts w:hint="eastAsia" w:ascii="仿宋" w:hAnsi="仿宋" w:eastAsia="仿宋"/>
          <w:snapToGrid w:val="0"/>
          <w:sz w:val="28"/>
          <w:szCs w:val="28"/>
        </w:rPr>
        <w:t>特此通知。</w:t>
      </w:r>
    </w:p>
    <w:p w14:paraId="01207988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snapToGrid w:val="0"/>
          <w:sz w:val="28"/>
          <w:szCs w:val="28"/>
        </w:rPr>
      </w:pPr>
    </w:p>
    <w:p w14:paraId="1550947C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snapToGrid w:val="0"/>
          <w:sz w:val="28"/>
          <w:szCs w:val="28"/>
        </w:rPr>
      </w:pPr>
    </w:p>
    <w:p w14:paraId="2F9BD27F">
      <w:pPr>
        <w:adjustRightInd w:val="0"/>
        <w:snapToGrid w:val="0"/>
        <w:spacing w:line="360" w:lineRule="auto"/>
        <w:ind w:firstLine="562" w:firstLineChars="200"/>
        <w:jc w:val="right"/>
        <w:rPr>
          <w:rFonts w:hint="default" w:ascii="仿宋" w:hAnsi="仿宋" w:eastAsia="仿宋" w:cs="仿宋"/>
          <w:b/>
          <w:kern w:val="0"/>
          <w:sz w:val="28"/>
          <w:lang w:val="en-US"/>
        </w:rPr>
      </w:pPr>
      <w:r>
        <w:rPr>
          <w:rFonts w:hint="eastAsia" w:ascii="仿宋" w:hAnsi="仿宋" w:eastAsia="仿宋" w:cs="仿宋"/>
          <w:b/>
          <w:kern w:val="0"/>
          <w:sz w:val="28"/>
        </w:rPr>
        <w:t xml:space="preserve">              </w:t>
      </w:r>
      <w:r>
        <w:rPr>
          <w:rFonts w:hint="eastAsia" w:ascii="仿宋" w:hAnsi="仿宋" w:eastAsia="仿宋" w:cs="仿宋"/>
          <w:b/>
          <w:kern w:val="0"/>
          <w:sz w:val="28"/>
          <w:lang w:val="en-US" w:eastAsia="zh-CN"/>
        </w:rPr>
        <w:t>招</w:t>
      </w:r>
      <w:r>
        <w:rPr>
          <w:rFonts w:hint="eastAsia" w:ascii="仿宋" w:hAnsi="仿宋" w:eastAsia="仿宋" w:cs="仿宋"/>
          <w:b/>
          <w:kern w:val="0"/>
          <w:sz w:val="28"/>
          <w:lang w:eastAsia="zh-CN"/>
        </w:rPr>
        <w:t>选</w:t>
      </w:r>
      <w:r>
        <w:rPr>
          <w:rFonts w:hint="eastAsia" w:ascii="仿宋" w:hAnsi="仿宋" w:eastAsia="仿宋" w:cs="仿宋"/>
          <w:b/>
          <w:kern w:val="0"/>
          <w:sz w:val="28"/>
        </w:rPr>
        <w:t>人：</w:t>
      </w:r>
      <w:r>
        <w:rPr>
          <w:rFonts w:hint="eastAsia" w:ascii="仿宋" w:hAnsi="仿宋" w:eastAsia="仿宋" w:cs="仿宋"/>
          <w:b/>
          <w:kern w:val="0"/>
          <w:sz w:val="28"/>
          <w:lang w:val="en-US" w:eastAsia="zh-CN"/>
        </w:rPr>
        <w:t>湖南港投汇邦贸易有限公司</w:t>
      </w:r>
    </w:p>
    <w:p w14:paraId="7FDF5F55">
      <w:pPr>
        <w:adjustRightInd w:val="0"/>
        <w:snapToGrid w:val="0"/>
        <w:spacing w:line="360" w:lineRule="auto"/>
        <w:ind w:firstLine="5029" w:firstLineChars="1789"/>
        <w:jc w:val="right"/>
      </w:pPr>
      <w:r>
        <w:rPr>
          <w:rFonts w:hint="eastAsia" w:ascii="仿宋" w:hAnsi="仿宋" w:eastAsia="仿宋" w:cs="仿宋"/>
          <w:b/>
          <w:kern w:val="0"/>
          <w:sz w:val="28"/>
          <w:lang w:val="en-US" w:eastAsia="zh-CN"/>
        </w:rPr>
        <w:t>2026</w:t>
      </w:r>
      <w:r>
        <w:rPr>
          <w:rFonts w:ascii="仿宋" w:hAnsi="仿宋" w:eastAsia="仿宋" w:cs="仿宋"/>
          <w:b/>
          <w:kern w:val="0"/>
          <w:sz w:val="28"/>
        </w:rPr>
        <w:t>年</w:t>
      </w:r>
      <w:r>
        <w:rPr>
          <w:rFonts w:hint="eastAsia" w:ascii="仿宋" w:hAnsi="仿宋" w:eastAsia="仿宋" w:cs="仿宋"/>
          <w:b/>
          <w:kern w:val="0"/>
          <w:sz w:val="28"/>
          <w:lang w:val="en-US" w:eastAsia="zh-CN"/>
        </w:rPr>
        <w:t>xx</w:t>
      </w:r>
      <w:r>
        <w:rPr>
          <w:rFonts w:ascii="仿宋" w:hAnsi="仿宋" w:eastAsia="仿宋" w:cs="仿宋"/>
          <w:b/>
          <w:kern w:val="0"/>
          <w:sz w:val="28"/>
        </w:rPr>
        <w:t>月</w:t>
      </w:r>
      <w:r>
        <w:rPr>
          <w:rFonts w:hint="eastAsia" w:ascii="仿宋" w:hAnsi="仿宋" w:eastAsia="仿宋" w:cs="仿宋"/>
          <w:b/>
          <w:kern w:val="0"/>
          <w:sz w:val="28"/>
          <w:lang w:val="en-US" w:eastAsia="zh-CN"/>
        </w:rPr>
        <w:t>xx</w:t>
      </w:r>
      <w:r>
        <w:rPr>
          <w:rFonts w:hint="eastAsia" w:ascii="仿宋" w:hAnsi="仿宋" w:eastAsia="仿宋" w:cs="仿宋"/>
          <w:b/>
          <w:kern w:val="0"/>
          <w:sz w:val="28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510AF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52C411"/>
    <w:multiLevelType w:val="singleLevel"/>
    <w:tmpl w:val="C052C411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C9E00282"/>
    <w:multiLevelType w:val="singleLevel"/>
    <w:tmpl w:val="C9E0028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C46C4EC"/>
    <w:multiLevelType w:val="singleLevel"/>
    <w:tmpl w:val="0C46C4EC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90055"/>
    <w:rsid w:val="4C046352"/>
    <w:rsid w:val="771F0513"/>
    <w:rsid w:val="7929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adjustRightInd w:val="0"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3"/>
    <w:qFormat/>
    <w:uiPriority w:val="0"/>
    <w:pPr>
      <w:spacing w:line="360" w:lineRule="auto"/>
      <w:ind w:firstLine="309" w:firstLineChars="100"/>
      <w:outlineLvl w:val="0"/>
    </w:pPr>
    <w:rPr>
      <w:bCs/>
      <w:color w:val="000000"/>
      <w:kern w:val="28"/>
      <w:szCs w:val="21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1390</Words>
  <Characters>1554</Characters>
  <Lines>0</Lines>
  <Paragraphs>0</Paragraphs>
  <TotalTime>1</TotalTime>
  <ScaleCrop>false</ScaleCrop>
  <LinksUpToDate>false</LinksUpToDate>
  <CharactersWithSpaces>1602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2025-12-29T15:22:00Z</dcterms:created>
  <dc:creator>L</dc:creator>
  <cp:lastModifiedBy>L</cp:lastModifiedBy>
  <dcterms:modified xsi:type="dcterms:W3CDTF">2025-12-31T00:58:29Z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BE50C8175E2449799C1EB3178B9412E8_11</vt:lpwstr>
  </property>
  <property fmtid="{D5CDD505-2E9C-101B-9397-08002B2CF9AE}" pid="4" name="KSOTemplateDocerSaveRecord">
    <vt:lpwstr>eyJoZGlkIjoiMzFhMzliNDQxOTZhYTlkNjNmYTk1YWRiYjc1MGM5Y2QiLCJ1c2VySWQiOiI0NDU5NjEzMjQifQ==</vt:lpwstr>
  </property>
</Properties>
</file>