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DDD4">
      <w:pPr>
        <w:spacing w:line="700" w:lineRule="exact"/>
        <w:jc w:val="center"/>
        <w:outlineLvl w:val="0"/>
        <w:rPr>
          <w:rFonts w:hint="eastAsia" w:ascii="仿宋_GB2312" w:hAnsi="仿宋_GB2312" w:eastAsia="仿宋_GB2312" w:cs="仿宋_GB2312"/>
          <w:b/>
          <w:bCs/>
          <w:sz w:val="40"/>
          <w:szCs w:val="40"/>
        </w:rPr>
      </w:pPr>
    </w:p>
    <w:p w14:paraId="5DC0E47D">
      <w:pPr>
        <w:spacing w:line="700" w:lineRule="exact"/>
        <w:jc w:val="center"/>
        <w:outlineLvl w:val="0"/>
        <w:rPr>
          <w:rFonts w:hint="eastAsia" w:ascii="仿宋_GB2312" w:hAnsi="仿宋_GB2312" w:eastAsia="仿宋_GB2312" w:cs="仿宋_GB2312"/>
          <w:b/>
          <w:bCs/>
          <w:sz w:val="40"/>
          <w:szCs w:val="40"/>
        </w:rPr>
      </w:pPr>
    </w:p>
    <w:p w14:paraId="5A1CF9FF">
      <w:pPr>
        <w:pStyle w:val="10"/>
        <w:ind w:firstLine="210"/>
        <w:jc w:val="center"/>
        <w:rPr>
          <w:rFonts w:hint="default" w:ascii="仿宋_GB2312" w:hAnsi="仿宋_GB2312" w:eastAsia="仿宋_GB2312" w:cs="仿宋_GB2312"/>
          <w:b/>
          <w:bCs/>
          <w:spacing w:val="-20"/>
          <w:sz w:val="40"/>
          <w:szCs w:val="40"/>
          <w:lang w:val="en-US" w:eastAsia="zh-CN"/>
        </w:rPr>
      </w:pPr>
      <w:r>
        <w:rPr>
          <w:rFonts w:ascii="Arial" w:hAnsi="Arial" w:eastAsia="宋体" w:cs="Arial"/>
          <w:i w:val="0"/>
          <w:iCs w:val="0"/>
          <w:caps w:val="0"/>
          <w:spacing w:val="2"/>
          <w:sz w:val="30"/>
          <w:szCs w:val="30"/>
          <w:u w:val="single"/>
          <w:shd w:val="clear" w:fill="FFFFFF"/>
        </w:rPr>
        <w:br w:type="textWrapping"/>
      </w:r>
      <w:r>
        <w:rPr>
          <w:rFonts w:hint="default" w:ascii="仿宋_GB2312" w:hAnsi="仿宋_GB2312" w:eastAsia="仿宋_GB2312" w:cs="仿宋_GB2312"/>
          <w:b/>
          <w:bCs/>
          <w:spacing w:val="-20"/>
          <w:sz w:val="40"/>
          <w:szCs w:val="40"/>
          <w:lang w:val="en-US" w:eastAsia="zh-CN"/>
        </w:rPr>
        <w:t>岳阳综保区兴港检验检疫服务有限公司</w:t>
      </w:r>
    </w:p>
    <w:p w14:paraId="14D4BE14">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棉籽压榨专用厂房建设项目</w:t>
      </w:r>
    </w:p>
    <w:p w14:paraId="1D0324C1">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生产用蒸汽管道工程设计服务</w:t>
      </w:r>
    </w:p>
    <w:p w14:paraId="5764BE1D">
      <w:pPr>
        <w:pStyle w:val="10"/>
        <w:ind w:firstLine="210"/>
        <w:rPr>
          <w:rFonts w:hint="eastAsia" w:ascii="仿宋_GB2312" w:hAnsi="仿宋_GB2312" w:eastAsia="仿宋_GB2312" w:cs="仿宋_GB2312"/>
        </w:rPr>
      </w:pPr>
    </w:p>
    <w:p w14:paraId="3398E7B9">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0C7F4587">
      <w:pPr>
        <w:jc w:val="center"/>
        <w:rPr>
          <w:rFonts w:hint="eastAsia" w:ascii="仿宋_GB2312" w:hAnsi="仿宋_GB2312" w:eastAsia="仿宋_GB2312" w:cs="仿宋_GB2312"/>
          <w:b/>
          <w:bCs/>
          <w:sz w:val="36"/>
          <w:szCs w:val="36"/>
        </w:rPr>
      </w:pPr>
    </w:p>
    <w:p w14:paraId="7A2080C7">
      <w:pPr>
        <w:jc w:val="center"/>
        <w:rPr>
          <w:rFonts w:hint="eastAsia" w:ascii="仿宋_GB2312" w:hAnsi="仿宋_GB2312" w:eastAsia="仿宋_GB2312" w:cs="仿宋_GB2312"/>
          <w:b/>
          <w:bCs/>
          <w:sz w:val="36"/>
          <w:szCs w:val="36"/>
        </w:rPr>
      </w:pPr>
    </w:p>
    <w:p w14:paraId="6B8EF57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512</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06</w:t>
      </w:r>
    </w:p>
    <w:p w14:paraId="3FC38BE8">
      <w:pPr>
        <w:spacing w:line="440" w:lineRule="exact"/>
        <w:ind w:firstLine="1108" w:firstLineChars="345"/>
        <w:rPr>
          <w:rFonts w:hint="eastAsia" w:ascii="仿宋_GB2312" w:hAnsi="仿宋_GB2312" w:eastAsia="仿宋_GB2312" w:cs="仿宋_GB2312"/>
          <w:b/>
          <w:bCs/>
          <w:sz w:val="32"/>
          <w:szCs w:val="32"/>
        </w:rPr>
      </w:pPr>
    </w:p>
    <w:p w14:paraId="7DA671A1">
      <w:pPr>
        <w:spacing w:line="440" w:lineRule="exact"/>
        <w:ind w:firstLine="1108" w:firstLineChars="345"/>
        <w:rPr>
          <w:rFonts w:hint="eastAsia" w:ascii="仿宋_GB2312" w:hAnsi="仿宋_GB2312" w:eastAsia="仿宋_GB2312" w:cs="仿宋_GB2312"/>
          <w:b/>
          <w:bCs/>
          <w:sz w:val="32"/>
          <w:szCs w:val="32"/>
        </w:rPr>
      </w:pPr>
    </w:p>
    <w:p w14:paraId="50C4AEAB">
      <w:pPr>
        <w:spacing w:line="440" w:lineRule="exact"/>
        <w:ind w:firstLine="1108" w:firstLineChars="345"/>
        <w:rPr>
          <w:rFonts w:hint="eastAsia" w:ascii="仿宋_GB2312" w:hAnsi="仿宋_GB2312" w:eastAsia="仿宋_GB2312" w:cs="仿宋_GB2312"/>
          <w:b/>
          <w:bCs/>
          <w:sz w:val="32"/>
          <w:szCs w:val="32"/>
        </w:rPr>
      </w:pPr>
    </w:p>
    <w:p w14:paraId="7AEAB3FE">
      <w:pPr>
        <w:spacing w:line="440" w:lineRule="exact"/>
        <w:rPr>
          <w:rFonts w:hint="eastAsia" w:ascii="仿宋_GB2312" w:hAnsi="仿宋_GB2312" w:eastAsia="仿宋_GB2312" w:cs="仿宋_GB2312"/>
          <w:b/>
          <w:bCs/>
          <w:sz w:val="32"/>
          <w:szCs w:val="32"/>
        </w:rPr>
      </w:pPr>
    </w:p>
    <w:p w14:paraId="69E7BE26">
      <w:pPr>
        <w:pStyle w:val="10"/>
        <w:ind w:firstLine="210"/>
        <w:rPr>
          <w:rFonts w:hint="eastAsia" w:ascii="仿宋_GB2312" w:hAnsi="仿宋_GB2312" w:eastAsia="仿宋_GB2312" w:cs="仿宋_GB2312"/>
        </w:rPr>
      </w:pPr>
    </w:p>
    <w:p w14:paraId="2D4E8707">
      <w:pPr>
        <w:spacing w:line="440" w:lineRule="exact"/>
        <w:ind w:firstLine="1108" w:firstLineChars="345"/>
        <w:rPr>
          <w:rFonts w:hint="eastAsia" w:ascii="仿宋_GB2312" w:hAnsi="仿宋_GB2312" w:eastAsia="仿宋_GB2312" w:cs="仿宋_GB2312"/>
          <w:b/>
          <w:bCs/>
          <w:sz w:val="32"/>
          <w:szCs w:val="32"/>
        </w:rPr>
      </w:pPr>
    </w:p>
    <w:p w14:paraId="0911DC33">
      <w:pPr>
        <w:pStyle w:val="2"/>
        <w:rPr>
          <w:rFonts w:hint="eastAsia" w:ascii="仿宋_GB2312" w:hAnsi="仿宋_GB2312" w:eastAsia="仿宋_GB2312" w:cs="仿宋_GB2312"/>
          <w:sz w:val="32"/>
          <w:szCs w:val="32"/>
        </w:rPr>
      </w:pPr>
    </w:p>
    <w:p w14:paraId="787AF083">
      <w:pPr>
        <w:spacing w:line="360" w:lineRule="auto"/>
        <w:rPr>
          <w:rFonts w:hint="eastAsia" w:ascii="仿宋_GB2312" w:hAnsi="仿宋_GB2312" w:eastAsia="仿宋_GB2312" w:cs="仿宋_GB2312"/>
          <w:b/>
          <w:bCs/>
          <w:sz w:val="32"/>
          <w:szCs w:val="32"/>
        </w:rPr>
      </w:pPr>
    </w:p>
    <w:p w14:paraId="7257DEB6">
      <w:pPr>
        <w:pStyle w:val="10"/>
        <w:ind w:left="0" w:leftChars="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邀选人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岳阳综保区兴港检验检疫服务有限公司</w:t>
      </w:r>
    </w:p>
    <w:p w14:paraId="35EF1A5E">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五</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十二</w:t>
      </w:r>
      <w:r>
        <w:rPr>
          <w:rFonts w:hint="eastAsia" w:ascii="仿宋_GB2312" w:hAnsi="仿宋_GB2312" w:eastAsia="仿宋_GB2312" w:cs="仿宋_GB2312"/>
          <w:b/>
          <w:color w:val="FF0000"/>
          <w:kern w:val="0"/>
          <w:sz w:val="32"/>
          <w:szCs w:val="32"/>
        </w:rPr>
        <w:t>月</w:t>
      </w:r>
    </w:p>
    <w:p w14:paraId="5B973C6E">
      <w:pPr>
        <w:jc w:val="center"/>
        <w:rPr>
          <w:rFonts w:hint="eastAsia" w:ascii="仿宋_GB2312" w:hAnsi="仿宋_GB2312" w:eastAsia="仿宋_GB2312" w:cs="仿宋_GB2312"/>
          <w:sz w:val="36"/>
          <w:szCs w:val="32"/>
        </w:rPr>
      </w:pPr>
    </w:p>
    <w:p w14:paraId="67E6A49A">
      <w:pPr>
        <w:jc w:val="both"/>
        <w:rPr>
          <w:rFonts w:hint="eastAsia" w:ascii="仿宋_GB2312" w:hAnsi="仿宋_GB2312" w:eastAsia="仿宋_GB2312" w:cs="仿宋_GB2312"/>
          <w:sz w:val="36"/>
          <w:szCs w:val="32"/>
        </w:rPr>
      </w:pPr>
    </w:p>
    <w:p w14:paraId="2CC1D8E5">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5298E138">
      <w:pPr>
        <w:pStyle w:val="10"/>
        <w:ind w:firstLine="0" w:firstLineChars="0"/>
        <w:rPr>
          <w:rFonts w:hint="eastAsia" w:ascii="仿宋_GB2312" w:hAnsi="仿宋_GB2312" w:eastAsia="仿宋_GB2312" w:cs="仿宋_GB2312"/>
          <w:bCs w:val="0"/>
          <w:color w:val="auto"/>
          <w:kern w:val="2"/>
          <w:sz w:val="28"/>
          <w:szCs w:val="28"/>
        </w:rPr>
      </w:pPr>
    </w:p>
    <w:p w14:paraId="114C9EE1">
      <w:pPr>
        <w:pStyle w:val="1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47245469">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8BA21BF">
      <w:pPr>
        <w:pStyle w:val="1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r>
        <w:rPr>
          <w:rFonts w:hint="eastAsia" w:ascii="仿宋_GB2312" w:hAnsi="仿宋_GB2312" w:eastAsia="仿宋_GB2312" w:cs="仿宋_GB2312"/>
          <w:bCs w:val="0"/>
          <w:color w:val="auto"/>
          <w:kern w:val="2"/>
          <w:sz w:val="28"/>
          <w:szCs w:val="28"/>
          <w:lang w:val="en-US" w:eastAsia="zh-CN" w:bidi="ar-SA"/>
        </w:rPr>
        <w:t>目名称：棉籽压榨专用厂房建设项目生产用蒸汽管道工程设计服务</w:t>
      </w:r>
      <w:r>
        <w:rPr>
          <w:rFonts w:hint="eastAsia" w:ascii="仿宋_GB2312" w:hAnsi="仿宋_GB2312" w:eastAsia="仿宋_GB2312" w:cs="仿宋_GB2312"/>
          <w:color w:val="auto"/>
          <w:sz w:val="28"/>
          <w:szCs w:val="28"/>
          <w:lang w:val="en-US" w:eastAsia="zh-CN"/>
        </w:rPr>
        <w:t>；</w:t>
      </w:r>
    </w:p>
    <w:p w14:paraId="0F862DE5">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地点：云溪区松阳湖办事处，长江大道以西，松阳湖路以南，</w:t>
      </w:r>
      <w:r>
        <w:rPr>
          <w:rFonts w:hint="eastAsia" w:ascii="仿宋_GB2312" w:hAnsi="仿宋_GB2312" w:eastAsia="仿宋_GB2312" w:cs="仿宋_GB2312"/>
          <w:sz w:val="28"/>
          <w:szCs w:val="28"/>
          <w:lang w:val="en-US" w:eastAsia="zh-CN"/>
        </w:rPr>
        <w:t>谭家湖路</w:t>
      </w:r>
      <w:r>
        <w:rPr>
          <w:rFonts w:hint="eastAsia" w:ascii="仿宋_GB2312" w:hAnsi="仿宋_GB2312" w:eastAsia="仿宋_GB2312" w:cs="仿宋_GB2312"/>
          <w:sz w:val="28"/>
          <w:szCs w:val="28"/>
        </w:rPr>
        <w:t>以北；</w:t>
      </w:r>
    </w:p>
    <w:p w14:paraId="3517928B">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3、项目基本情况：</w:t>
      </w:r>
      <w:r>
        <w:rPr>
          <w:rFonts w:hint="default" w:ascii="仿宋_GB2312" w:hAnsi="仿宋_GB2312" w:eastAsia="仿宋_GB2312" w:cs="仿宋_GB2312"/>
          <w:sz w:val="28"/>
          <w:szCs w:val="28"/>
          <w:highlight w:val="none"/>
          <w:lang w:val="en-US" w:eastAsia="zh-CN"/>
        </w:rPr>
        <w:t>岳阳综保区兴港检验检疫服务有限公司</w:t>
      </w:r>
      <w:r>
        <w:rPr>
          <w:rFonts w:hint="eastAsia" w:ascii="仿宋_GB2312" w:hAnsi="仿宋_GB2312" w:eastAsia="仿宋_GB2312" w:cs="仿宋_GB2312"/>
          <w:sz w:val="28"/>
          <w:szCs w:val="28"/>
          <w:highlight w:val="none"/>
          <w:lang w:val="en-US" w:eastAsia="zh-CN"/>
        </w:rPr>
        <w:t>棉籽压榨专用厂房建设项目生产用蒸汽管道工程，施工内容包括：由华能公司主蒸汽管道安装支管接入棉籽压榨专用厂房建设项目6#预处理车间指定区域，包括蒸汽管道及其配套设施安装工作。</w:t>
      </w:r>
    </w:p>
    <w:p w14:paraId="471D82A8">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385F5383">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由华能公司主蒸汽管道安装支管接入棉籽压榨专用厂房建设项目6#预处理车间指定区域的设计工作，包括蒸汽管道及其配套设施安装工作设计</w:t>
      </w:r>
      <w:r>
        <w:rPr>
          <w:rFonts w:hint="eastAsia" w:ascii="仿宋_GB2312" w:hAnsi="仿宋_GB2312" w:eastAsia="仿宋_GB2312" w:cs="仿宋_GB2312"/>
          <w:sz w:val="28"/>
          <w:szCs w:val="28"/>
          <w:highlight w:val="none"/>
        </w:rPr>
        <w:t>；</w:t>
      </w:r>
    </w:p>
    <w:p w14:paraId="4CB1A8DD">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设计满足项目使用功能需要和国家法律法规要求的设计</w:t>
      </w:r>
      <w:r>
        <w:rPr>
          <w:rFonts w:hint="eastAsia" w:ascii="仿宋_GB2312" w:hAnsi="仿宋_GB2312" w:eastAsia="仿宋_GB2312" w:cs="仿宋_GB2312"/>
          <w:sz w:val="28"/>
          <w:szCs w:val="28"/>
          <w:highlight w:val="none"/>
        </w:rPr>
        <w:t>。</w:t>
      </w:r>
    </w:p>
    <w:p w14:paraId="51E96487">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0F6710E4">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1A9A0D72">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2、具有相关设计服务能力和乙级及以上设计资质证书；</w:t>
      </w:r>
    </w:p>
    <w:p w14:paraId="5E94D390">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5DA1FD5D">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（信用中国网址：https://www.creditchina.gov.cn/?navPage=0）</w:t>
      </w:r>
    </w:p>
    <w:p w14:paraId="53B09C0A">
      <w:pPr>
        <w:pStyle w:val="5"/>
        <w:adjustRightInd w:val="0"/>
        <w:snapToGrid w:val="0"/>
        <w:spacing w:line="360" w:lineRule="auto"/>
        <w:ind w:firstLine="560" w:firstLineChars="200"/>
        <w:rPr>
          <w:rFonts w:hint="eastAsia" w:ascii="仿宋_GB2312" w:hAnsi="仿宋_GB2312" w:eastAsia="仿宋_GB2312" w:cs="仿宋_GB2312"/>
          <w:sz w:val="28"/>
          <w:szCs w:val="28"/>
        </w:rPr>
      </w:pPr>
    </w:p>
    <w:p w14:paraId="05699E8B">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2C73B774">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中国信息报告，现场比选开始时比选人代表须提供身份证原件，资料包含在比选文件中的，可在比选阶段进行核验。</w:t>
      </w:r>
    </w:p>
    <w:p w14:paraId="5ABB2684">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00C5D6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按招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0BAB21A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067F2DA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7</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u w:val="none"/>
          <w:lang w:val="en-US" w:eastAsia="zh-CN"/>
        </w:rPr>
        <w:t>9</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6CA2668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22CF09C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12</w:t>
      </w:r>
      <w:bookmarkStart w:id="3" w:name="_GoBack"/>
      <w:bookmarkEnd w:id="3"/>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76DF7818">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5430418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315741D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6584648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320E72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427CA5E1">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3629CFA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28C614AF">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岳阳综保区兴港检验检疫服务有限公司</w:t>
      </w:r>
      <w:r>
        <w:rPr>
          <w:rFonts w:hint="eastAsia" w:ascii="仿宋_GB2312" w:hAnsi="仿宋_GB2312" w:eastAsia="仿宋_GB2312" w:cs="仿宋_GB2312"/>
          <w:sz w:val="28"/>
          <w:szCs w:val="28"/>
        </w:rPr>
        <w:t xml:space="preserve"> </w:t>
      </w:r>
    </w:p>
    <w:p w14:paraId="14F1C233">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89E2BE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2FBF820C">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01B8F31F">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6C08BA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F8919A2">
      <w:pPr>
        <w:rPr>
          <w:rFonts w:hint="eastAsia"/>
        </w:rPr>
      </w:pPr>
    </w:p>
    <w:p w14:paraId="75AA0A02">
      <w:pPr>
        <w:widowControl/>
        <w:jc w:val="center"/>
        <w:outlineLvl w:val="0"/>
        <w:rPr>
          <w:rFonts w:hint="eastAsia" w:ascii="仿宋_GB2312" w:hAnsi="仿宋_GB2312" w:eastAsia="仿宋_GB2312" w:cs="仿宋_GB2312"/>
          <w:b/>
          <w:sz w:val="36"/>
          <w:szCs w:val="36"/>
        </w:rPr>
      </w:pPr>
      <w:bookmarkStart w:id="0" w:name="_Toc6728"/>
      <w:bookmarkStart w:id="1" w:name="_Toc5650"/>
      <w:bookmarkStart w:id="2" w:name="_Toc1533"/>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5DD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7C90C7B1">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34F2D13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3B926966">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4D8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1D9AE4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2B8DB45A">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3875CFF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6BC5A7D8">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1E9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870E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5793977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27431C2">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80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12F17C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2676DE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1B656A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076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2C52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3DC71F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1BA0A68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9</w:t>
            </w:r>
            <w:r>
              <w:rPr>
                <w:rFonts w:hint="eastAsia" w:ascii="仿宋_GB2312" w:hAnsi="仿宋_GB2312" w:eastAsia="仿宋_GB2312" w:cs="仿宋_GB2312"/>
                <w:color w:val="FF0000"/>
                <w:sz w:val="28"/>
                <w:szCs w:val="28"/>
                <w:highlight w:val="none"/>
              </w:rPr>
              <w:t>日17时00分 。</w:t>
            </w:r>
          </w:p>
          <w:p w14:paraId="6F82A0A7">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480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7E777A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50D0E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197E66C2">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3628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273380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365FAB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307A6FC5">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4165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7195D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6FF6C8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50348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08A72E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3897911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AE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336407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513862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35EB9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35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493FAC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CD11D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10A27B6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77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5C7F1D8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0034DE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227A892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w:t>
            </w:r>
            <w:r>
              <w:rPr>
                <w:rFonts w:hint="eastAsia" w:ascii="仿宋_GB2312" w:hAnsi="仿宋_GB2312" w:eastAsia="仿宋_GB2312" w:cs="仿宋_GB2312"/>
                <w:sz w:val="28"/>
                <w:szCs w:val="28"/>
                <w:lang w:val="en-US" w:eastAsia="zh-CN"/>
              </w:rPr>
              <w:t>比选开始时</w:t>
            </w:r>
            <w:r>
              <w:rPr>
                <w:rFonts w:hint="eastAsia" w:ascii="仿宋_GB2312" w:hAnsi="仿宋_GB2312" w:eastAsia="仿宋_GB2312" w:cs="仿宋_GB2312"/>
                <w:sz w:val="28"/>
                <w:szCs w:val="28"/>
              </w:rPr>
              <w:t>，需提供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正本一份，副本一份</w:t>
            </w:r>
            <w:r>
              <w:rPr>
                <w:rFonts w:hint="eastAsia" w:ascii="仿宋_GB2312" w:hAnsi="仿宋_GB2312" w:eastAsia="仿宋_GB2312" w:cs="仿宋_GB2312"/>
                <w:sz w:val="28"/>
                <w:szCs w:val="28"/>
              </w:rPr>
              <w:t>。</w:t>
            </w:r>
          </w:p>
        </w:tc>
      </w:tr>
      <w:tr w14:paraId="46E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1CB629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2A494F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09D88956">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胶装</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文件袋密封并贴封条</w:t>
            </w:r>
          </w:p>
        </w:tc>
      </w:tr>
      <w:tr w14:paraId="374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35386F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033278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0CDACE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5E1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77A17C7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63293F73">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24147173">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05D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08B094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4465EF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72806AB7">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007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52E272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24403A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864449D">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569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6500DD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3DFA60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AD1B4C6">
            <w:pPr>
              <w:pStyle w:val="20"/>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573C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6259CB6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26AAD5D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363E5D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74A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FF1A3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398EA90">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30127FB6">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参考格式见附件</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65541A5E">
      <w:pPr>
        <w:rPr>
          <w:rFonts w:hint="eastAsia" w:ascii="仿宋_GB2312" w:hAnsi="仿宋_GB2312" w:eastAsia="仿宋_GB2312" w:cs="仿宋_GB2312"/>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2"/>
        <w:gridCol w:w="2937"/>
        <w:gridCol w:w="3297"/>
        <w:gridCol w:w="1576"/>
        <w:gridCol w:w="1426"/>
        <w:gridCol w:w="3526"/>
      </w:tblGrid>
      <w:tr w14:paraId="7BD4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6"/>
            <w:tcBorders>
              <w:top w:val="nil"/>
              <w:left w:val="nil"/>
              <w:bottom w:val="nil"/>
              <w:right w:val="nil"/>
            </w:tcBorders>
            <w:shd w:val="clear" w:color="auto" w:fill="auto"/>
            <w:vAlign w:val="center"/>
          </w:tcPr>
          <w:p w14:paraId="0D7E306F">
            <w:pPr>
              <w:pStyle w:val="10"/>
              <w:ind w:left="0" w:leftChars="0" w:firstLine="0" w:firstLineChars="0"/>
              <w:jc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bCs/>
                <w:color w:val="auto"/>
                <w:kern w:val="2"/>
                <w:sz w:val="28"/>
                <w:szCs w:val="28"/>
                <w:vertAlign w:val="baseline"/>
                <w:lang w:val="en-US" w:eastAsia="zh-CN" w:bidi="ar-SA"/>
              </w:rPr>
              <w:t>附件1：棉籽压榨专用厂房建设项目生产用蒸汽管道工程设计服务比选报价清单</w:t>
            </w:r>
          </w:p>
        </w:tc>
      </w:tr>
      <w:tr w14:paraId="7951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B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37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2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47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FA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3EF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w:t>
            </w:r>
          </w:p>
        </w:tc>
      </w:tr>
      <w:tr w14:paraId="3834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502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项目设计阶段</w:t>
            </w:r>
          </w:p>
        </w:tc>
        <w:tc>
          <w:tcPr>
            <w:tcW w:w="1036" w:type="pct"/>
            <w:vMerge w:val="restart"/>
            <w:tcBorders>
              <w:top w:val="single" w:color="000000" w:sz="4" w:space="0"/>
              <w:left w:val="single" w:color="000000" w:sz="4" w:space="0"/>
              <w:right w:val="single" w:color="000000" w:sz="4" w:space="0"/>
            </w:tcBorders>
            <w:shd w:val="clear" w:color="auto" w:fill="auto"/>
            <w:vAlign w:val="center"/>
          </w:tcPr>
          <w:p w14:paraId="28272A9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初步设计及施工图设计（含预算编制费用）</w:t>
            </w:r>
          </w:p>
        </w:tc>
        <w:tc>
          <w:tcPr>
            <w:tcW w:w="1163" w:type="pct"/>
            <w:vMerge w:val="restart"/>
            <w:tcBorders>
              <w:top w:val="single" w:color="000000" w:sz="4" w:space="0"/>
              <w:left w:val="single" w:color="000000" w:sz="4" w:space="0"/>
              <w:right w:val="single" w:color="000000" w:sz="4" w:space="0"/>
            </w:tcBorders>
            <w:shd w:val="clear" w:color="auto" w:fill="auto"/>
            <w:vAlign w:val="center"/>
          </w:tcPr>
          <w:p w14:paraId="2AD18E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555" w:type="pct"/>
            <w:vMerge w:val="restart"/>
            <w:tcBorders>
              <w:top w:val="single" w:color="000000" w:sz="4" w:space="0"/>
              <w:left w:val="single" w:color="000000" w:sz="4" w:space="0"/>
              <w:right w:val="single" w:color="000000" w:sz="4" w:space="0"/>
            </w:tcBorders>
            <w:shd w:val="clear" w:color="auto" w:fill="auto"/>
            <w:vAlign w:val="center"/>
          </w:tcPr>
          <w:p w14:paraId="286598A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28611</w:t>
            </w:r>
          </w:p>
        </w:tc>
        <w:tc>
          <w:tcPr>
            <w:tcW w:w="503" w:type="pct"/>
            <w:vMerge w:val="restart"/>
            <w:tcBorders>
              <w:top w:val="single" w:color="000000" w:sz="4" w:space="0"/>
              <w:left w:val="single" w:color="000000" w:sz="4" w:space="0"/>
              <w:right w:val="single" w:color="000000" w:sz="4" w:space="0"/>
            </w:tcBorders>
            <w:shd w:val="clear" w:color="auto" w:fill="auto"/>
            <w:vAlign w:val="center"/>
          </w:tcPr>
          <w:p w14:paraId="7E9D60F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28611</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7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3BC7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80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36" w:type="pct"/>
            <w:vMerge w:val="continue"/>
            <w:tcBorders>
              <w:left w:val="single" w:color="000000" w:sz="4" w:space="0"/>
              <w:bottom w:val="single" w:color="000000" w:sz="4" w:space="0"/>
              <w:right w:val="single" w:color="000000" w:sz="4" w:space="0"/>
            </w:tcBorders>
            <w:shd w:val="clear" w:color="auto" w:fill="auto"/>
            <w:vAlign w:val="center"/>
          </w:tcPr>
          <w:p w14:paraId="5C6B6C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163" w:type="pct"/>
            <w:vMerge w:val="continue"/>
            <w:tcBorders>
              <w:left w:val="single" w:color="000000" w:sz="4" w:space="0"/>
              <w:bottom w:val="single" w:color="000000" w:sz="4" w:space="0"/>
              <w:right w:val="single" w:color="000000" w:sz="4" w:space="0"/>
            </w:tcBorders>
            <w:shd w:val="clear" w:color="auto" w:fill="auto"/>
            <w:vAlign w:val="center"/>
          </w:tcPr>
          <w:p w14:paraId="712A3A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55" w:type="pct"/>
            <w:vMerge w:val="continue"/>
            <w:tcBorders>
              <w:left w:val="single" w:color="000000" w:sz="4" w:space="0"/>
              <w:bottom w:val="single" w:color="000000" w:sz="4" w:space="0"/>
              <w:right w:val="single" w:color="000000" w:sz="4" w:space="0"/>
            </w:tcBorders>
            <w:shd w:val="clear" w:color="auto" w:fill="auto"/>
            <w:vAlign w:val="center"/>
          </w:tcPr>
          <w:p w14:paraId="15CB51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03" w:type="pct"/>
            <w:vMerge w:val="continue"/>
            <w:tcBorders>
              <w:left w:val="single" w:color="000000" w:sz="4" w:space="0"/>
              <w:bottom w:val="single" w:color="000000" w:sz="4" w:space="0"/>
              <w:right w:val="single" w:color="000000" w:sz="4" w:space="0"/>
            </w:tcBorders>
            <w:shd w:val="clear" w:color="auto" w:fill="auto"/>
            <w:vAlign w:val="center"/>
          </w:tcPr>
          <w:p w14:paraId="6218672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A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3EAF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3"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BA3A1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89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28611</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4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（含税价）</w:t>
            </w:r>
            <w:r>
              <w:rPr>
                <w:rFonts w:hint="eastAsia" w:ascii="宋体" w:hAnsi="宋体" w:eastAsia="宋体" w:cs="宋体"/>
                <w:b/>
                <w:bCs/>
                <w:i w:val="0"/>
                <w:iCs w:val="0"/>
                <w:color w:val="000000"/>
                <w:kern w:val="0"/>
                <w:sz w:val="24"/>
                <w:szCs w:val="24"/>
                <w:u w:val="none"/>
                <w:lang w:val="en-US" w:eastAsia="zh-CN" w:bidi="ar"/>
              </w:rPr>
              <w:br w:type="textWrapping"/>
            </w:r>
          </w:p>
        </w:tc>
      </w:tr>
    </w:tbl>
    <w:p w14:paraId="3A02AAE4">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设计费计费标准参照计价格【2002】10号文；计算基数按投资额160万元下浮15%确认；专业调整系数1；复杂程度按表7.3-3标准为I级，复杂难度调整系数为0.85；附加调整系数为1；预算费用按设计费10%记取；设计服务费按照港区有关制度下浮50%。</w:t>
      </w:r>
    </w:p>
    <w:p w14:paraId="5B06FE99">
      <w:pPr>
        <w:pStyle w:val="10"/>
        <w:ind w:left="0" w:leftChars="0" w:firstLine="0" w:firstLineChars="0"/>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309A057">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5AE335E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40851B6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53710D99">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1248962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42CF900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59470761">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07843C1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BCFAC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2A9D8B9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6F55FA4">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B671F6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303ADF">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E16911">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2691B24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w:t>
      </w:r>
    </w:p>
    <w:p w14:paraId="519A7BA2">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棉籽压榨专用厂房建设项目生产用蒸汽管道工程设计服务比选人</w:t>
      </w:r>
    </w:p>
    <w:p w14:paraId="4BB60A2B">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签到表</w:t>
      </w:r>
    </w:p>
    <w:p w14:paraId="1B6BC04C">
      <w:pPr>
        <w:pStyle w:val="5"/>
        <w:rPr>
          <w:rFonts w:hint="eastAsia"/>
        </w:rPr>
      </w:pPr>
    </w:p>
    <w:p w14:paraId="241455C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053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DBC1D2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0426C5A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6B61CD8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72167E0E">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505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F322B55">
            <w:pPr>
              <w:jc w:val="center"/>
              <w:rPr>
                <w:rFonts w:hint="eastAsia" w:ascii="宋体" w:hAnsi="宋体"/>
                <w:sz w:val="30"/>
                <w:szCs w:val="30"/>
              </w:rPr>
            </w:pPr>
          </w:p>
        </w:tc>
        <w:tc>
          <w:tcPr>
            <w:tcW w:w="4080" w:type="dxa"/>
            <w:noWrap w:val="0"/>
            <w:vAlign w:val="center"/>
          </w:tcPr>
          <w:p w14:paraId="5904E6A5">
            <w:pPr>
              <w:jc w:val="center"/>
              <w:rPr>
                <w:rFonts w:hint="eastAsia" w:ascii="宋体" w:hAnsi="宋体"/>
                <w:sz w:val="30"/>
                <w:szCs w:val="30"/>
              </w:rPr>
            </w:pPr>
          </w:p>
        </w:tc>
        <w:tc>
          <w:tcPr>
            <w:tcW w:w="1530" w:type="dxa"/>
            <w:noWrap w:val="0"/>
            <w:vAlign w:val="center"/>
          </w:tcPr>
          <w:p w14:paraId="7ED53AB5">
            <w:pPr>
              <w:jc w:val="center"/>
              <w:rPr>
                <w:rFonts w:hint="eastAsia" w:ascii="宋体" w:hAnsi="宋体"/>
                <w:sz w:val="30"/>
                <w:szCs w:val="30"/>
              </w:rPr>
            </w:pPr>
          </w:p>
        </w:tc>
        <w:tc>
          <w:tcPr>
            <w:tcW w:w="2010" w:type="dxa"/>
            <w:noWrap w:val="0"/>
            <w:vAlign w:val="center"/>
          </w:tcPr>
          <w:p w14:paraId="5082A7CC">
            <w:pPr>
              <w:jc w:val="center"/>
              <w:rPr>
                <w:rFonts w:hint="eastAsia" w:ascii="宋体" w:hAnsi="宋体"/>
                <w:sz w:val="30"/>
                <w:szCs w:val="30"/>
              </w:rPr>
            </w:pPr>
          </w:p>
        </w:tc>
      </w:tr>
      <w:tr w14:paraId="783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190F7A6">
            <w:pPr>
              <w:jc w:val="center"/>
              <w:rPr>
                <w:rFonts w:hint="eastAsia" w:ascii="宋体" w:hAnsi="宋体"/>
                <w:sz w:val="30"/>
                <w:szCs w:val="30"/>
              </w:rPr>
            </w:pPr>
          </w:p>
        </w:tc>
        <w:tc>
          <w:tcPr>
            <w:tcW w:w="4080" w:type="dxa"/>
            <w:noWrap w:val="0"/>
            <w:vAlign w:val="center"/>
          </w:tcPr>
          <w:p w14:paraId="52DA4F01">
            <w:pPr>
              <w:jc w:val="center"/>
              <w:rPr>
                <w:rFonts w:hint="eastAsia" w:ascii="宋体" w:hAnsi="宋体"/>
                <w:sz w:val="30"/>
                <w:szCs w:val="30"/>
              </w:rPr>
            </w:pPr>
          </w:p>
        </w:tc>
        <w:tc>
          <w:tcPr>
            <w:tcW w:w="1530" w:type="dxa"/>
            <w:noWrap w:val="0"/>
            <w:vAlign w:val="center"/>
          </w:tcPr>
          <w:p w14:paraId="161927F9">
            <w:pPr>
              <w:jc w:val="center"/>
              <w:rPr>
                <w:rFonts w:hint="eastAsia" w:ascii="宋体" w:hAnsi="宋体"/>
                <w:sz w:val="30"/>
                <w:szCs w:val="30"/>
              </w:rPr>
            </w:pPr>
          </w:p>
        </w:tc>
        <w:tc>
          <w:tcPr>
            <w:tcW w:w="2010" w:type="dxa"/>
            <w:noWrap w:val="0"/>
            <w:vAlign w:val="center"/>
          </w:tcPr>
          <w:p w14:paraId="52FBDC3D">
            <w:pPr>
              <w:jc w:val="center"/>
              <w:rPr>
                <w:rFonts w:hint="eastAsia" w:ascii="宋体" w:hAnsi="宋体"/>
                <w:sz w:val="30"/>
                <w:szCs w:val="30"/>
              </w:rPr>
            </w:pPr>
          </w:p>
        </w:tc>
      </w:tr>
      <w:tr w14:paraId="1AFC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6E0AB5">
            <w:pPr>
              <w:jc w:val="center"/>
              <w:rPr>
                <w:rFonts w:hint="eastAsia" w:ascii="宋体" w:hAnsi="宋体"/>
                <w:sz w:val="30"/>
                <w:szCs w:val="30"/>
              </w:rPr>
            </w:pPr>
          </w:p>
        </w:tc>
        <w:tc>
          <w:tcPr>
            <w:tcW w:w="4080" w:type="dxa"/>
            <w:noWrap w:val="0"/>
            <w:vAlign w:val="center"/>
          </w:tcPr>
          <w:p w14:paraId="29B23087">
            <w:pPr>
              <w:tabs>
                <w:tab w:val="left" w:pos="3790"/>
              </w:tabs>
              <w:jc w:val="center"/>
              <w:rPr>
                <w:rFonts w:hint="eastAsia" w:ascii="宋体" w:hAnsi="宋体"/>
                <w:sz w:val="30"/>
                <w:szCs w:val="30"/>
              </w:rPr>
            </w:pPr>
          </w:p>
        </w:tc>
        <w:tc>
          <w:tcPr>
            <w:tcW w:w="1530" w:type="dxa"/>
            <w:noWrap w:val="0"/>
            <w:vAlign w:val="center"/>
          </w:tcPr>
          <w:p w14:paraId="1704712C">
            <w:pPr>
              <w:jc w:val="center"/>
              <w:rPr>
                <w:rFonts w:hint="eastAsia" w:ascii="宋体" w:hAnsi="宋体"/>
                <w:sz w:val="30"/>
                <w:szCs w:val="30"/>
              </w:rPr>
            </w:pPr>
          </w:p>
        </w:tc>
        <w:tc>
          <w:tcPr>
            <w:tcW w:w="2010" w:type="dxa"/>
            <w:noWrap w:val="0"/>
            <w:vAlign w:val="center"/>
          </w:tcPr>
          <w:p w14:paraId="6CB43E04">
            <w:pPr>
              <w:jc w:val="center"/>
              <w:rPr>
                <w:rFonts w:hint="eastAsia" w:ascii="宋体" w:hAnsi="宋体"/>
                <w:sz w:val="30"/>
                <w:szCs w:val="30"/>
              </w:rPr>
            </w:pPr>
          </w:p>
        </w:tc>
      </w:tr>
      <w:tr w14:paraId="1E68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1650BB1">
            <w:pPr>
              <w:jc w:val="center"/>
              <w:rPr>
                <w:rFonts w:hint="eastAsia" w:ascii="宋体" w:hAnsi="宋体"/>
                <w:sz w:val="30"/>
                <w:szCs w:val="30"/>
              </w:rPr>
            </w:pPr>
          </w:p>
        </w:tc>
        <w:tc>
          <w:tcPr>
            <w:tcW w:w="4080" w:type="dxa"/>
            <w:noWrap w:val="0"/>
            <w:vAlign w:val="center"/>
          </w:tcPr>
          <w:p w14:paraId="42C5F3B1">
            <w:pPr>
              <w:jc w:val="center"/>
              <w:rPr>
                <w:rFonts w:hint="eastAsia" w:ascii="宋体" w:hAnsi="宋体"/>
                <w:sz w:val="30"/>
                <w:szCs w:val="30"/>
              </w:rPr>
            </w:pPr>
          </w:p>
        </w:tc>
        <w:tc>
          <w:tcPr>
            <w:tcW w:w="1530" w:type="dxa"/>
            <w:noWrap w:val="0"/>
            <w:vAlign w:val="center"/>
          </w:tcPr>
          <w:p w14:paraId="78EEB9B8">
            <w:pPr>
              <w:jc w:val="center"/>
              <w:rPr>
                <w:rFonts w:hint="eastAsia" w:ascii="宋体" w:hAnsi="宋体"/>
                <w:sz w:val="30"/>
                <w:szCs w:val="30"/>
              </w:rPr>
            </w:pPr>
          </w:p>
        </w:tc>
        <w:tc>
          <w:tcPr>
            <w:tcW w:w="2010" w:type="dxa"/>
            <w:noWrap w:val="0"/>
            <w:vAlign w:val="center"/>
          </w:tcPr>
          <w:p w14:paraId="1D5AC681">
            <w:pPr>
              <w:jc w:val="center"/>
              <w:rPr>
                <w:rFonts w:hint="eastAsia" w:ascii="宋体" w:hAnsi="宋体"/>
                <w:sz w:val="30"/>
                <w:szCs w:val="30"/>
              </w:rPr>
            </w:pPr>
          </w:p>
        </w:tc>
      </w:tr>
      <w:tr w14:paraId="110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B37CB57">
            <w:pPr>
              <w:jc w:val="center"/>
              <w:rPr>
                <w:rFonts w:hint="eastAsia" w:ascii="宋体" w:hAnsi="宋体"/>
                <w:sz w:val="30"/>
                <w:szCs w:val="30"/>
              </w:rPr>
            </w:pPr>
          </w:p>
        </w:tc>
        <w:tc>
          <w:tcPr>
            <w:tcW w:w="4080" w:type="dxa"/>
            <w:noWrap w:val="0"/>
            <w:vAlign w:val="center"/>
          </w:tcPr>
          <w:p w14:paraId="6DE06AD1">
            <w:pPr>
              <w:jc w:val="center"/>
              <w:rPr>
                <w:rFonts w:hint="eastAsia" w:ascii="宋体" w:hAnsi="宋体"/>
                <w:sz w:val="30"/>
                <w:szCs w:val="30"/>
              </w:rPr>
            </w:pPr>
          </w:p>
        </w:tc>
        <w:tc>
          <w:tcPr>
            <w:tcW w:w="1530" w:type="dxa"/>
            <w:noWrap w:val="0"/>
            <w:vAlign w:val="center"/>
          </w:tcPr>
          <w:p w14:paraId="1B5D0319">
            <w:pPr>
              <w:jc w:val="center"/>
              <w:rPr>
                <w:rFonts w:hint="eastAsia" w:ascii="宋体" w:hAnsi="宋体"/>
                <w:sz w:val="30"/>
                <w:szCs w:val="30"/>
              </w:rPr>
            </w:pPr>
          </w:p>
        </w:tc>
        <w:tc>
          <w:tcPr>
            <w:tcW w:w="2010" w:type="dxa"/>
            <w:noWrap w:val="0"/>
            <w:vAlign w:val="center"/>
          </w:tcPr>
          <w:p w14:paraId="2F28ECC9">
            <w:pPr>
              <w:jc w:val="center"/>
              <w:rPr>
                <w:rFonts w:hint="eastAsia" w:ascii="宋体" w:hAnsi="宋体"/>
                <w:sz w:val="30"/>
                <w:szCs w:val="30"/>
              </w:rPr>
            </w:pPr>
          </w:p>
        </w:tc>
      </w:tr>
      <w:tr w14:paraId="09E9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590E149">
            <w:pPr>
              <w:jc w:val="center"/>
              <w:rPr>
                <w:rFonts w:hint="eastAsia" w:ascii="宋体" w:hAnsi="宋体"/>
                <w:sz w:val="30"/>
                <w:szCs w:val="30"/>
              </w:rPr>
            </w:pPr>
          </w:p>
        </w:tc>
        <w:tc>
          <w:tcPr>
            <w:tcW w:w="4080" w:type="dxa"/>
            <w:noWrap w:val="0"/>
            <w:vAlign w:val="center"/>
          </w:tcPr>
          <w:p w14:paraId="3AC61228">
            <w:pPr>
              <w:jc w:val="center"/>
              <w:rPr>
                <w:rFonts w:hint="eastAsia" w:ascii="宋体" w:hAnsi="宋体"/>
                <w:sz w:val="30"/>
                <w:szCs w:val="30"/>
              </w:rPr>
            </w:pPr>
          </w:p>
        </w:tc>
        <w:tc>
          <w:tcPr>
            <w:tcW w:w="1530" w:type="dxa"/>
            <w:noWrap w:val="0"/>
            <w:vAlign w:val="center"/>
          </w:tcPr>
          <w:p w14:paraId="2110E023">
            <w:pPr>
              <w:jc w:val="center"/>
              <w:rPr>
                <w:rFonts w:hint="eastAsia" w:ascii="宋体" w:hAnsi="宋体"/>
                <w:sz w:val="30"/>
                <w:szCs w:val="30"/>
              </w:rPr>
            </w:pPr>
          </w:p>
        </w:tc>
        <w:tc>
          <w:tcPr>
            <w:tcW w:w="2010" w:type="dxa"/>
            <w:noWrap w:val="0"/>
            <w:vAlign w:val="center"/>
          </w:tcPr>
          <w:p w14:paraId="3643BB11">
            <w:pPr>
              <w:jc w:val="center"/>
              <w:rPr>
                <w:rFonts w:hint="eastAsia" w:ascii="宋体" w:hAnsi="宋体"/>
                <w:sz w:val="30"/>
                <w:szCs w:val="30"/>
              </w:rPr>
            </w:pPr>
          </w:p>
        </w:tc>
      </w:tr>
      <w:tr w14:paraId="789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A69BFE">
            <w:pPr>
              <w:jc w:val="center"/>
              <w:rPr>
                <w:rFonts w:hint="eastAsia" w:ascii="宋体" w:hAnsi="宋体"/>
                <w:sz w:val="30"/>
                <w:szCs w:val="30"/>
              </w:rPr>
            </w:pPr>
          </w:p>
        </w:tc>
        <w:tc>
          <w:tcPr>
            <w:tcW w:w="4080" w:type="dxa"/>
            <w:noWrap w:val="0"/>
            <w:vAlign w:val="center"/>
          </w:tcPr>
          <w:p w14:paraId="207FD98E">
            <w:pPr>
              <w:jc w:val="center"/>
              <w:rPr>
                <w:rFonts w:hint="eastAsia" w:ascii="宋体" w:hAnsi="宋体"/>
                <w:sz w:val="30"/>
                <w:szCs w:val="30"/>
              </w:rPr>
            </w:pPr>
          </w:p>
        </w:tc>
        <w:tc>
          <w:tcPr>
            <w:tcW w:w="1530" w:type="dxa"/>
            <w:noWrap w:val="0"/>
            <w:vAlign w:val="center"/>
          </w:tcPr>
          <w:p w14:paraId="270D8770">
            <w:pPr>
              <w:jc w:val="center"/>
              <w:rPr>
                <w:rFonts w:hint="eastAsia" w:ascii="宋体" w:hAnsi="宋体"/>
                <w:sz w:val="30"/>
                <w:szCs w:val="30"/>
              </w:rPr>
            </w:pPr>
          </w:p>
        </w:tc>
        <w:tc>
          <w:tcPr>
            <w:tcW w:w="2010" w:type="dxa"/>
            <w:noWrap w:val="0"/>
            <w:vAlign w:val="center"/>
          </w:tcPr>
          <w:p w14:paraId="32A82FA6">
            <w:pPr>
              <w:jc w:val="center"/>
              <w:rPr>
                <w:rFonts w:hint="eastAsia" w:ascii="宋体" w:hAnsi="宋体"/>
                <w:sz w:val="30"/>
                <w:szCs w:val="30"/>
              </w:rPr>
            </w:pPr>
          </w:p>
        </w:tc>
      </w:tr>
      <w:tr w14:paraId="20B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71F3F60E">
            <w:pPr>
              <w:jc w:val="center"/>
              <w:rPr>
                <w:rFonts w:hint="eastAsia" w:ascii="宋体" w:hAnsi="宋体"/>
                <w:sz w:val="30"/>
                <w:szCs w:val="30"/>
              </w:rPr>
            </w:pPr>
          </w:p>
        </w:tc>
        <w:tc>
          <w:tcPr>
            <w:tcW w:w="4080" w:type="dxa"/>
            <w:noWrap w:val="0"/>
            <w:vAlign w:val="center"/>
          </w:tcPr>
          <w:p w14:paraId="3FEF2F9C">
            <w:pPr>
              <w:jc w:val="center"/>
              <w:rPr>
                <w:rFonts w:hint="eastAsia" w:ascii="宋体" w:hAnsi="宋体"/>
                <w:sz w:val="30"/>
                <w:szCs w:val="30"/>
              </w:rPr>
            </w:pPr>
          </w:p>
        </w:tc>
        <w:tc>
          <w:tcPr>
            <w:tcW w:w="1530" w:type="dxa"/>
            <w:noWrap w:val="0"/>
            <w:vAlign w:val="center"/>
          </w:tcPr>
          <w:p w14:paraId="272623E1">
            <w:pPr>
              <w:jc w:val="center"/>
              <w:rPr>
                <w:rFonts w:hint="eastAsia" w:ascii="宋体" w:hAnsi="宋体"/>
                <w:sz w:val="30"/>
                <w:szCs w:val="30"/>
              </w:rPr>
            </w:pPr>
          </w:p>
        </w:tc>
        <w:tc>
          <w:tcPr>
            <w:tcW w:w="2010" w:type="dxa"/>
            <w:noWrap w:val="0"/>
            <w:vAlign w:val="center"/>
          </w:tcPr>
          <w:p w14:paraId="501B3588">
            <w:pPr>
              <w:jc w:val="center"/>
              <w:rPr>
                <w:rFonts w:hint="eastAsia" w:ascii="宋体" w:hAnsi="宋体"/>
                <w:sz w:val="30"/>
                <w:szCs w:val="30"/>
              </w:rPr>
            </w:pPr>
          </w:p>
        </w:tc>
      </w:tr>
      <w:tr w14:paraId="0ED0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E6D4D7F">
            <w:pPr>
              <w:jc w:val="center"/>
              <w:rPr>
                <w:rFonts w:hint="eastAsia" w:ascii="宋体" w:hAnsi="宋体"/>
                <w:sz w:val="30"/>
                <w:szCs w:val="30"/>
              </w:rPr>
            </w:pPr>
          </w:p>
        </w:tc>
        <w:tc>
          <w:tcPr>
            <w:tcW w:w="4080" w:type="dxa"/>
            <w:noWrap w:val="0"/>
            <w:vAlign w:val="center"/>
          </w:tcPr>
          <w:p w14:paraId="171E1B70">
            <w:pPr>
              <w:jc w:val="center"/>
              <w:rPr>
                <w:rFonts w:hint="eastAsia" w:ascii="宋体" w:hAnsi="宋体"/>
                <w:sz w:val="30"/>
                <w:szCs w:val="30"/>
              </w:rPr>
            </w:pPr>
          </w:p>
        </w:tc>
        <w:tc>
          <w:tcPr>
            <w:tcW w:w="1530" w:type="dxa"/>
            <w:noWrap w:val="0"/>
            <w:vAlign w:val="center"/>
          </w:tcPr>
          <w:p w14:paraId="40D3FEC0">
            <w:pPr>
              <w:jc w:val="center"/>
              <w:rPr>
                <w:rFonts w:hint="eastAsia" w:ascii="宋体" w:hAnsi="宋体"/>
                <w:sz w:val="30"/>
                <w:szCs w:val="30"/>
              </w:rPr>
            </w:pPr>
          </w:p>
        </w:tc>
        <w:tc>
          <w:tcPr>
            <w:tcW w:w="2010" w:type="dxa"/>
            <w:noWrap w:val="0"/>
            <w:vAlign w:val="center"/>
          </w:tcPr>
          <w:p w14:paraId="1772CADC">
            <w:pPr>
              <w:jc w:val="center"/>
              <w:rPr>
                <w:rFonts w:hint="eastAsia" w:ascii="宋体" w:hAnsi="宋体"/>
                <w:sz w:val="30"/>
                <w:szCs w:val="30"/>
              </w:rPr>
            </w:pPr>
          </w:p>
        </w:tc>
      </w:tr>
      <w:tr w14:paraId="79B9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7C12454">
            <w:pPr>
              <w:jc w:val="center"/>
              <w:rPr>
                <w:rFonts w:hint="eastAsia" w:ascii="宋体" w:hAnsi="宋体"/>
                <w:sz w:val="30"/>
                <w:szCs w:val="30"/>
              </w:rPr>
            </w:pPr>
          </w:p>
        </w:tc>
        <w:tc>
          <w:tcPr>
            <w:tcW w:w="4080" w:type="dxa"/>
            <w:noWrap w:val="0"/>
            <w:vAlign w:val="center"/>
          </w:tcPr>
          <w:p w14:paraId="1BBF5EF7">
            <w:pPr>
              <w:jc w:val="center"/>
              <w:rPr>
                <w:rFonts w:hint="eastAsia" w:ascii="宋体" w:hAnsi="宋体"/>
                <w:sz w:val="30"/>
                <w:szCs w:val="30"/>
              </w:rPr>
            </w:pPr>
          </w:p>
        </w:tc>
        <w:tc>
          <w:tcPr>
            <w:tcW w:w="1530" w:type="dxa"/>
            <w:noWrap w:val="0"/>
            <w:vAlign w:val="center"/>
          </w:tcPr>
          <w:p w14:paraId="0F1AF7B2">
            <w:pPr>
              <w:jc w:val="center"/>
              <w:rPr>
                <w:rFonts w:hint="eastAsia" w:ascii="宋体" w:hAnsi="宋体"/>
                <w:sz w:val="30"/>
                <w:szCs w:val="30"/>
              </w:rPr>
            </w:pPr>
          </w:p>
        </w:tc>
        <w:tc>
          <w:tcPr>
            <w:tcW w:w="2010" w:type="dxa"/>
            <w:noWrap w:val="0"/>
            <w:vAlign w:val="center"/>
          </w:tcPr>
          <w:p w14:paraId="434AB345">
            <w:pPr>
              <w:jc w:val="center"/>
              <w:rPr>
                <w:rFonts w:hint="eastAsia" w:ascii="宋体" w:hAnsi="宋体"/>
                <w:sz w:val="30"/>
                <w:szCs w:val="30"/>
              </w:rPr>
            </w:pPr>
          </w:p>
        </w:tc>
      </w:tr>
      <w:tr w14:paraId="75E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8DDB854">
            <w:pPr>
              <w:jc w:val="center"/>
              <w:rPr>
                <w:rFonts w:hint="eastAsia" w:ascii="宋体" w:hAnsi="宋体"/>
                <w:sz w:val="30"/>
                <w:szCs w:val="30"/>
              </w:rPr>
            </w:pPr>
          </w:p>
        </w:tc>
        <w:tc>
          <w:tcPr>
            <w:tcW w:w="4080" w:type="dxa"/>
            <w:noWrap w:val="0"/>
            <w:vAlign w:val="center"/>
          </w:tcPr>
          <w:p w14:paraId="113BAF67">
            <w:pPr>
              <w:jc w:val="center"/>
              <w:rPr>
                <w:rFonts w:hint="eastAsia" w:ascii="宋体" w:hAnsi="宋体"/>
                <w:sz w:val="30"/>
                <w:szCs w:val="30"/>
              </w:rPr>
            </w:pPr>
          </w:p>
        </w:tc>
        <w:tc>
          <w:tcPr>
            <w:tcW w:w="1530" w:type="dxa"/>
            <w:noWrap w:val="0"/>
            <w:vAlign w:val="center"/>
          </w:tcPr>
          <w:p w14:paraId="136E848A">
            <w:pPr>
              <w:jc w:val="center"/>
              <w:rPr>
                <w:rFonts w:hint="eastAsia" w:ascii="宋体" w:hAnsi="宋体"/>
                <w:sz w:val="30"/>
                <w:szCs w:val="30"/>
              </w:rPr>
            </w:pPr>
          </w:p>
        </w:tc>
        <w:tc>
          <w:tcPr>
            <w:tcW w:w="2010" w:type="dxa"/>
            <w:noWrap w:val="0"/>
            <w:vAlign w:val="center"/>
          </w:tcPr>
          <w:p w14:paraId="0B79B76E">
            <w:pPr>
              <w:jc w:val="center"/>
              <w:rPr>
                <w:rFonts w:hint="eastAsia" w:ascii="宋体" w:hAnsi="宋体"/>
                <w:sz w:val="30"/>
                <w:szCs w:val="30"/>
              </w:rPr>
            </w:pPr>
          </w:p>
        </w:tc>
      </w:tr>
      <w:tr w14:paraId="6302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1C072D0">
            <w:pPr>
              <w:jc w:val="center"/>
              <w:rPr>
                <w:rFonts w:hint="eastAsia" w:ascii="宋体" w:hAnsi="宋体"/>
                <w:sz w:val="30"/>
                <w:szCs w:val="30"/>
              </w:rPr>
            </w:pPr>
          </w:p>
        </w:tc>
        <w:tc>
          <w:tcPr>
            <w:tcW w:w="4080" w:type="dxa"/>
            <w:noWrap w:val="0"/>
            <w:vAlign w:val="center"/>
          </w:tcPr>
          <w:p w14:paraId="2179B47D">
            <w:pPr>
              <w:jc w:val="center"/>
              <w:rPr>
                <w:rFonts w:hint="eastAsia" w:ascii="宋体" w:hAnsi="宋体"/>
                <w:sz w:val="30"/>
                <w:szCs w:val="30"/>
              </w:rPr>
            </w:pPr>
          </w:p>
        </w:tc>
        <w:tc>
          <w:tcPr>
            <w:tcW w:w="1530" w:type="dxa"/>
            <w:noWrap w:val="0"/>
            <w:vAlign w:val="center"/>
          </w:tcPr>
          <w:p w14:paraId="32018686">
            <w:pPr>
              <w:jc w:val="center"/>
              <w:rPr>
                <w:rFonts w:hint="eastAsia" w:ascii="宋体" w:hAnsi="宋体"/>
                <w:sz w:val="30"/>
                <w:szCs w:val="30"/>
              </w:rPr>
            </w:pPr>
          </w:p>
        </w:tc>
        <w:tc>
          <w:tcPr>
            <w:tcW w:w="2010" w:type="dxa"/>
            <w:noWrap w:val="0"/>
            <w:vAlign w:val="center"/>
          </w:tcPr>
          <w:p w14:paraId="01C0918F">
            <w:pPr>
              <w:jc w:val="center"/>
              <w:rPr>
                <w:rFonts w:hint="eastAsia" w:ascii="宋体" w:hAnsi="宋体"/>
                <w:sz w:val="30"/>
                <w:szCs w:val="30"/>
              </w:rPr>
            </w:pPr>
          </w:p>
        </w:tc>
      </w:tr>
    </w:tbl>
    <w:p w14:paraId="232AF62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BA2A33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8FB402">
      <w:pPr>
        <w:rPr>
          <w:rFonts w:hint="eastAsia"/>
          <w:lang w:eastAsia="zh-CN"/>
        </w:rPr>
      </w:pPr>
    </w:p>
    <w:p w14:paraId="3011520B">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326E760">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棉籽压榨专用厂房建设项目生产用蒸汽管道工程设计服务</w:t>
      </w:r>
    </w:p>
    <w:p w14:paraId="3EAAD35B">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比选小组签到表</w:t>
      </w:r>
    </w:p>
    <w:p w14:paraId="0F60C923">
      <w:pPr>
        <w:pStyle w:val="5"/>
        <w:rPr>
          <w:rFonts w:hint="eastAsia"/>
        </w:rPr>
      </w:pPr>
    </w:p>
    <w:p w14:paraId="0D36E640">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59E2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6670E87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4A4991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17AAC72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2BDE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A6522BA">
            <w:pPr>
              <w:jc w:val="center"/>
              <w:rPr>
                <w:rFonts w:hint="eastAsia" w:ascii="宋体" w:hAnsi="宋体"/>
                <w:sz w:val="30"/>
                <w:szCs w:val="30"/>
              </w:rPr>
            </w:pPr>
          </w:p>
        </w:tc>
        <w:tc>
          <w:tcPr>
            <w:tcW w:w="4440" w:type="dxa"/>
            <w:noWrap w:val="0"/>
            <w:vAlign w:val="center"/>
          </w:tcPr>
          <w:p w14:paraId="26278BD7">
            <w:pPr>
              <w:jc w:val="center"/>
              <w:rPr>
                <w:rFonts w:hint="eastAsia" w:ascii="宋体" w:hAnsi="宋体"/>
                <w:sz w:val="30"/>
                <w:szCs w:val="30"/>
              </w:rPr>
            </w:pPr>
          </w:p>
        </w:tc>
        <w:tc>
          <w:tcPr>
            <w:tcW w:w="2265" w:type="dxa"/>
            <w:noWrap w:val="0"/>
            <w:vAlign w:val="center"/>
          </w:tcPr>
          <w:p w14:paraId="79713C5D">
            <w:pPr>
              <w:jc w:val="center"/>
              <w:rPr>
                <w:rFonts w:hint="eastAsia" w:ascii="宋体" w:hAnsi="宋体"/>
                <w:sz w:val="30"/>
                <w:szCs w:val="30"/>
              </w:rPr>
            </w:pPr>
          </w:p>
        </w:tc>
      </w:tr>
      <w:tr w14:paraId="4CB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37FFAC5">
            <w:pPr>
              <w:jc w:val="center"/>
              <w:rPr>
                <w:rFonts w:hint="eastAsia" w:ascii="宋体" w:hAnsi="宋体"/>
                <w:sz w:val="30"/>
                <w:szCs w:val="30"/>
              </w:rPr>
            </w:pPr>
          </w:p>
        </w:tc>
        <w:tc>
          <w:tcPr>
            <w:tcW w:w="4440" w:type="dxa"/>
            <w:noWrap w:val="0"/>
            <w:vAlign w:val="center"/>
          </w:tcPr>
          <w:p w14:paraId="54F5ABA6">
            <w:pPr>
              <w:jc w:val="center"/>
              <w:rPr>
                <w:rFonts w:hint="eastAsia" w:ascii="宋体" w:hAnsi="宋体"/>
                <w:sz w:val="30"/>
                <w:szCs w:val="30"/>
              </w:rPr>
            </w:pPr>
          </w:p>
        </w:tc>
        <w:tc>
          <w:tcPr>
            <w:tcW w:w="2265" w:type="dxa"/>
            <w:noWrap w:val="0"/>
            <w:vAlign w:val="center"/>
          </w:tcPr>
          <w:p w14:paraId="76F91C51">
            <w:pPr>
              <w:jc w:val="center"/>
              <w:rPr>
                <w:rFonts w:hint="eastAsia" w:ascii="宋体" w:hAnsi="宋体"/>
                <w:sz w:val="30"/>
                <w:szCs w:val="30"/>
              </w:rPr>
            </w:pPr>
          </w:p>
        </w:tc>
      </w:tr>
      <w:tr w14:paraId="78E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9DB421">
            <w:pPr>
              <w:jc w:val="center"/>
              <w:rPr>
                <w:rFonts w:hint="eastAsia" w:ascii="宋体" w:hAnsi="宋体"/>
                <w:sz w:val="30"/>
                <w:szCs w:val="30"/>
              </w:rPr>
            </w:pPr>
          </w:p>
        </w:tc>
        <w:tc>
          <w:tcPr>
            <w:tcW w:w="4440" w:type="dxa"/>
            <w:noWrap w:val="0"/>
            <w:vAlign w:val="center"/>
          </w:tcPr>
          <w:p w14:paraId="610DD6F5">
            <w:pPr>
              <w:tabs>
                <w:tab w:val="left" w:pos="3790"/>
              </w:tabs>
              <w:jc w:val="center"/>
              <w:rPr>
                <w:rFonts w:hint="eastAsia" w:ascii="宋体" w:hAnsi="宋体"/>
                <w:sz w:val="30"/>
                <w:szCs w:val="30"/>
              </w:rPr>
            </w:pPr>
          </w:p>
        </w:tc>
        <w:tc>
          <w:tcPr>
            <w:tcW w:w="2265" w:type="dxa"/>
            <w:noWrap w:val="0"/>
            <w:vAlign w:val="center"/>
          </w:tcPr>
          <w:p w14:paraId="1ADE2695">
            <w:pPr>
              <w:jc w:val="center"/>
              <w:rPr>
                <w:rFonts w:hint="eastAsia" w:ascii="宋体" w:hAnsi="宋体"/>
                <w:sz w:val="30"/>
                <w:szCs w:val="30"/>
              </w:rPr>
            </w:pPr>
          </w:p>
        </w:tc>
      </w:tr>
      <w:tr w14:paraId="205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C840691">
            <w:pPr>
              <w:jc w:val="center"/>
              <w:rPr>
                <w:rFonts w:hint="eastAsia" w:ascii="宋体" w:hAnsi="宋体"/>
                <w:sz w:val="30"/>
                <w:szCs w:val="30"/>
              </w:rPr>
            </w:pPr>
          </w:p>
        </w:tc>
        <w:tc>
          <w:tcPr>
            <w:tcW w:w="4440" w:type="dxa"/>
            <w:noWrap w:val="0"/>
            <w:vAlign w:val="center"/>
          </w:tcPr>
          <w:p w14:paraId="7762B875">
            <w:pPr>
              <w:jc w:val="center"/>
              <w:rPr>
                <w:rFonts w:hint="eastAsia" w:ascii="宋体" w:hAnsi="宋体"/>
                <w:sz w:val="30"/>
                <w:szCs w:val="30"/>
              </w:rPr>
            </w:pPr>
          </w:p>
        </w:tc>
        <w:tc>
          <w:tcPr>
            <w:tcW w:w="2265" w:type="dxa"/>
            <w:noWrap w:val="0"/>
            <w:vAlign w:val="center"/>
          </w:tcPr>
          <w:p w14:paraId="123C3AC6">
            <w:pPr>
              <w:jc w:val="center"/>
              <w:rPr>
                <w:rFonts w:hint="eastAsia" w:ascii="宋体" w:hAnsi="宋体"/>
                <w:sz w:val="30"/>
                <w:szCs w:val="30"/>
              </w:rPr>
            </w:pPr>
          </w:p>
        </w:tc>
      </w:tr>
      <w:tr w14:paraId="38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DB07730">
            <w:pPr>
              <w:jc w:val="center"/>
              <w:rPr>
                <w:rFonts w:hint="eastAsia" w:ascii="宋体" w:hAnsi="宋体"/>
                <w:sz w:val="30"/>
                <w:szCs w:val="30"/>
              </w:rPr>
            </w:pPr>
          </w:p>
        </w:tc>
        <w:tc>
          <w:tcPr>
            <w:tcW w:w="4440" w:type="dxa"/>
            <w:noWrap w:val="0"/>
            <w:vAlign w:val="center"/>
          </w:tcPr>
          <w:p w14:paraId="14A57574">
            <w:pPr>
              <w:jc w:val="center"/>
              <w:rPr>
                <w:rFonts w:hint="eastAsia" w:ascii="宋体" w:hAnsi="宋体"/>
                <w:sz w:val="30"/>
                <w:szCs w:val="30"/>
              </w:rPr>
            </w:pPr>
          </w:p>
        </w:tc>
        <w:tc>
          <w:tcPr>
            <w:tcW w:w="2265" w:type="dxa"/>
            <w:noWrap w:val="0"/>
            <w:vAlign w:val="center"/>
          </w:tcPr>
          <w:p w14:paraId="07421BD0">
            <w:pPr>
              <w:jc w:val="center"/>
              <w:rPr>
                <w:rFonts w:hint="eastAsia" w:ascii="宋体" w:hAnsi="宋体"/>
                <w:sz w:val="30"/>
                <w:szCs w:val="30"/>
              </w:rPr>
            </w:pPr>
          </w:p>
        </w:tc>
      </w:tr>
      <w:tr w14:paraId="503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CA6431F">
            <w:pPr>
              <w:jc w:val="center"/>
              <w:rPr>
                <w:rFonts w:hint="eastAsia" w:ascii="宋体" w:hAnsi="宋体"/>
                <w:sz w:val="30"/>
                <w:szCs w:val="30"/>
              </w:rPr>
            </w:pPr>
          </w:p>
        </w:tc>
        <w:tc>
          <w:tcPr>
            <w:tcW w:w="4440" w:type="dxa"/>
            <w:noWrap w:val="0"/>
            <w:vAlign w:val="center"/>
          </w:tcPr>
          <w:p w14:paraId="2576BA8C">
            <w:pPr>
              <w:jc w:val="center"/>
              <w:rPr>
                <w:rFonts w:hint="eastAsia" w:ascii="宋体" w:hAnsi="宋体"/>
                <w:sz w:val="30"/>
                <w:szCs w:val="30"/>
              </w:rPr>
            </w:pPr>
          </w:p>
        </w:tc>
        <w:tc>
          <w:tcPr>
            <w:tcW w:w="2265" w:type="dxa"/>
            <w:noWrap w:val="0"/>
            <w:vAlign w:val="center"/>
          </w:tcPr>
          <w:p w14:paraId="1516AB64">
            <w:pPr>
              <w:jc w:val="center"/>
              <w:rPr>
                <w:rFonts w:hint="eastAsia" w:ascii="宋体" w:hAnsi="宋体"/>
                <w:sz w:val="30"/>
                <w:szCs w:val="30"/>
              </w:rPr>
            </w:pPr>
          </w:p>
        </w:tc>
      </w:tr>
      <w:tr w14:paraId="266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B3330C">
            <w:pPr>
              <w:jc w:val="center"/>
              <w:rPr>
                <w:rFonts w:hint="eastAsia" w:ascii="宋体" w:hAnsi="宋体"/>
                <w:sz w:val="30"/>
                <w:szCs w:val="30"/>
              </w:rPr>
            </w:pPr>
          </w:p>
        </w:tc>
        <w:tc>
          <w:tcPr>
            <w:tcW w:w="4440" w:type="dxa"/>
            <w:noWrap w:val="0"/>
            <w:vAlign w:val="center"/>
          </w:tcPr>
          <w:p w14:paraId="67D5BBE5">
            <w:pPr>
              <w:jc w:val="center"/>
              <w:rPr>
                <w:rFonts w:hint="eastAsia" w:ascii="宋体" w:hAnsi="宋体"/>
                <w:sz w:val="30"/>
                <w:szCs w:val="30"/>
              </w:rPr>
            </w:pPr>
          </w:p>
        </w:tc>
        <w:tc>
          <w:tcPr>
            <w:tcW w:w="2265" w:type="dxa"/>
            <w:noWrap w:val="0"/>
            <w:vAlign w:val="center"/>
          </w:tcPr>
          <w:p w14:paraId="58A9FC10">
            <w:pPr>
              <w:jc w:val="center"/>
              <w:rPr>
                <w:rFonts w:hint="eastAsia" w:ascii="宋体" w:hAnsi="宋体"/>
                <w:sz w:val="30"/>
                <w:szCs w:val="30"/>
              </w:rPr>
            </w:pPr>
          </w:p>
        </w:tc>
      </w:tr>
      <w:tr w14:paraId="63F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021271B">
            <w:pPr>
              <w:jc w:val="center"/>
              <w:rPr>
                <w:rFonts w:hint="eastAsia" w:ascii="宋体" w:hAnsi="宋体"/>
                <w:sz w:val="30"/>
                <w:szCs w:val="30"/>
              </w:rPr>
            </w:pPr>
          </w:p>
        </w:tc>
        <w:tc>
          <w:tcPr>
            <w:tcW w:w="4440" w:type="dxa"/>
            <w:noWrap w:val="0"/>
            <w:vAlign w:val="center"/>
          </w:tcPr>
          <w:p w14:paraId="76A81A53">
            <w:pPr>
              <w:jc w:val="center"/>
              <w:rPr>
                <w:rFonts w:hint="eastAsia" w:ascii="宋体" w:hAnsi="宋体"/>
                <w:sz w:val="30"/>
                <w:szCs w:val="30"/>
              </w:rPr>
            </w:pPr>
          </w:p>
        </w:tc>
        <w:tc>
          <w:tcPr>
            <w:tcW w:w="2265" w:type="dxa"/>
            <w:noWrap w:val="0"/>
            <w:vAlign w:val="center"/>
          </w:tcPr>
          <w:p w14:paraId="59DFBAA9">
            <w:pPr>
              <w:jc w:val="center"/>
              <w:rPr>
                <w:rFonts w:hint="eastAsia" w:ascii="宋体" w:hAnsi="宋体"/>
                <w:sz w:val="30"/>
                <w:szCs w:val="30"/>
              </w:rPr>
            </w:pPr>
          </w:p>
        </w:tc>
      </w:tr>
      <w:tr w14:paraId="127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8E849F9">
            <w:pPr>
              <w:jc w:val="center"/>
              <w:rPr>
                <w:rFonts w:hint="eastAsia" w:ascii="宋体" w:hAnsi="宋体"/>
                <w:sz w:val="30"/>
                <w:szCs w:val="30"/>
              </w:rPr>
            </w:pPr>
          </w:p>
        </w:tc>
        <w:tc>
          <w:tcPr>
            <w:tcW w:w="4440" w:type="dxa"/>
            <w:noWrap w:val="0"/>
            <w:vAlign w:val="center"/>
          </w:tcPr>
          <w:p w14:paraId="52FC5E48">
            <w:pPr>
              <w:jc w:val="center"/>
              <w:rPr>
                <w:rFonts w:hint="eastAsia" w:ascii="宋体" w:hAnsi="宋体"/>
                <w:sz w:val="30"/>
                <w:szCs w:val="30"/>
              </w:rPr>
            </w:pPr>
          </w:p>
        </w:tc>
        <w:tc>
          <w:tcPr>
            <w:tcW w:w="2265" w:type="dxa"/>
            <w:noWrap w:val="0"/>
            <w:vAlign w:val="center"/>
          </w:tcPr>
          <w:p w14:paraId="5B5AE2F8">
            <w:pPr>
              <w:jc w:val="center"/>
              <w:rPr>
                <w:rFonts w:hint="eastAsia" w:ascii="宋体" w:hAnsi="宋体"/>
                <w:sz w:val="30"/>
                <w:szCs w:val="30"/>
              </w:rPr>
            </w:pPr>
          </w:p>
        </w:tc>
      </w:tr>
      <w:tr w14:paraId="11E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0E49A47">
            <w:pPr>
              <w:jc w:val="center"/>
              <w:rPr>
                <w:rFonts w:hint="eastAsia" w:ascii="宋体" w:hAnsi="宋体"/>
                <w:sz w:val="30"/>
                <w:szCs w:val="30"/>
              </w:rPr>
            </w:pPr>
          </w:p>
        </w:tc>
        <w:tc>
          <w:tcPr>
            <w:tcW w:w="4440" w:type="dxa"/>
            <w:noWrap w:val="0"/>
            <w:vAlign w:val="center"/>
          </w:tcPr>
          <w:p w14:paraId="5C75F3ED">
            <w:pPr>
              <w:jc w:val="center"/>
              <w:rPr>
                <w:rFonts w:hint="eastAsia" w:ascii="宋体" w:hAnsi="宋体"/>
                <w:sz w:val="30"/>
                <w:szCs w:val="30"/>
              </w:rPr>
            </w:pPr>
          </w:p>
        </w:tc>
        <w:tc>
          <w:tcPr>
            <w:tcW w:w="2265" w:type="dxa"/>
            <w:noWrap w:val="0"/>
            <w:vAlign w:val="center"/>
          </w:tcPr>
          <w:p w14:paraId="35271883">
            <w:pPr>
              <w:jc w:val="center"/>
              <w:rPr>
                <w:rFonts w:hint="eastAsia" w:ascii="宋体" w:hAnsi="宋体"/>
                <w:sz w:val="30"/>
                <w:szCs w:val="30"/>
              </w:rPr>
            </w:pPr>
          </w:p>
        </w:tc>
      </w:tr>
      <w:tr w14:paraId="146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7FB71D3">
            <w:pPr>
              <w:jc w:val="center"/>
              <w:rPr>
                <w:rFonts w:hint="eastAsia" w:ascii="宋体" w:hAnsi="宋体"/>
                <w:sz w:val="30"/>
                <w:szCs w:val="30"/>
              </w:rPr>
            </w:pPr>
          </w:p>
        </w:tc>
        <w:tc>
          <w:tcPr>
            <w:tcW w:w="4440" w:type="dxa"/>
            <w:noWrap w:val="0"/>
            <w:vAlign w:val="center"/>
          </w:tcPr>
          <w:p w14:paraId="5C542A22">
            <w:pPr>
              <w:jc w:val="center"/>
              <w:rPr>
                <w:rFonts w:hint="eastAsia" w:ascii="宋体" w:hAnsi="宋体"/>
                <w:sz w:val="30"/>
                <w:szCs w:val="30"/>
              </w:rPr>
            </w:pPr>
          </w:p>
        </w:tc>
        <w:tc>
          <w:tcPr>
            <w:tcW w:w="2265" w:type="dxa"/>
            <w:noWrap w:val="0"/>
            <w:vAlign w:val="center"/>
          </w:tcPr>
          <w:p w14:paraId="78130DFA">
            <w:pPr>
              <w:jc w:val="center"/>
              <w:rPr>
                <w:rFonts w:hint="eastAsia" w:ascii="宋体" w:hAnsi="宋体"/>
                <w:sz w:val="30"/>
                <w:szCs w:val="30"/>
              </w:rPr>
            </w:pPr>
          </w:p>
        </w:tc>
      </w:tr>
      <w:tr w14:paraId="68E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EAF4DD1">
            <w:pPr>
              <w:jc w:val="center"/>
              <w:rPr>
                <w:rFonts w:hint="eastAsia" w:ascii="宋体" w:hAnsi="宋体"/>
                <w:sz w:val="30"/>
                <w:szCs w:val="30"/>
              </w:rPr>
            </w:pPr>
          </w:p>
        </w:tc>
        <w:tc>
          <w:tcPr>
            <w:tcW w:w="4440" w:type="dxa"/>
            <w:noWrap w:val="0"/>
            <w:vAlign w:val="center"/>
          </w:tcPr>
          <w:p w14:paraId="6C0AD10C">
            <w:pPr>
              <w:jc w:val="center"/>
              <w:rPr>
                <w:rFonts w:hint="eastAsia" w:ascii="宋体" w:hAnsi="宋体"/>
                <w:sz w:val="30"/>
                <w:szCs w:val="30"/>
              </w:rPr>
            </w:pPr>
          </w:p>
        </w:tc>
        <w:tc>
          <w:tcPr>
            <w:tcW w:w="2265" w:type="dxa"/>
            <w:noWrap w:val="0"/>
            <w:vAlign w:val="center"/>
          </w:tcPr>
          <w:p w14:paraId="02F51ED6">
            <w:pPr>
              <w:jc w:val="center"/>
              <w:rPr>
                <w:rFonts w:hint="eastAsia" w:ascii="宋体" w:hAnsi="宋体"/>
                <w:sz w:val="30"/>
                <w:szCs w:val="30"/>
              </w:rPr>
            </w:pPr>
          </w:p>
        </w:tc>
      </w:tr>
      <w:tr w14:paraId="2FC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AB161AA">
            <w:pPr>
              <w:jc w:val="center"/>
              <w:rPr>
                <w:rFonts w:hint="eastAsia" w:ascii="宋体" w:hAnsi="宋体"/>
                <w:sz w:val="30"/>
                <w:szCs w:val="30"/>
              </w:rPr>
            </w:pPr>
          </w:p>
        </w:tc>
        <w:tc>
          <w:tcPr>
            <w:tcW w:w="4440" w:type="dxa"/>
            <w:noWrap w:val="0"/>
            <w:vAlign w:val="center"/>
          </w:tcPr>
          <w:p w14:paraId="011F5217">
            <w:pPr>
              <w:jc w:val="center"/>
              <w:rPr>
                <w:rFonts w:hint="eastAsia" w:ascii="宋体" w:hAnsi="宋体"/>
                <w:sz w:val="30"/>
                <w:szCs w:val="30"/>
              </w:rPr>
            </w:pPr>
          </w:p>
        </w:tc>
        <w:tc>
          <w:tcPr>
            <w:tcW w:w="2265" w:type="dxa"/>
            <w:noWrap w:val="0"/>
            <w:vAlign w:val="center"/>
          </w:tcPr>
          <w:p w14:paraId="3B3CEB8A">
            <w:pPr>
              <w:jc w:val="center"/>
              <w:rPr>
                <w:rFonts w:hint="eastAsia" w:ascii="宋体" w:hAnsi="宋体"/>
                <w:sz w:val="30"/>
                <w:szCs w:val="30"/>
              </w:rPr>
            </w:pPr>
          </w:p>
        </w:tc>
      </w:tr>
    </w:tbl>
    <w:p w14:paraId="3B04A83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0DC86725">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448F83">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附件4</w:t>
      </w:r>
    </w:p>
    <w:p w14:paraId="16482571">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棉籽压榨专用厂房建设项目生产用蒸汽管道工程设计服务报价登记表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2F8E3657">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C50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322DC6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FB6C2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46EE123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2DD1FC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7C0E59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6BBF9F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4494FED6">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47A90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307357E1">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C4B79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B77B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7A8DBF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0DFE22B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2D480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B483F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8C1878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4358EBB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59789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617E2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BAA94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3D7AAE29">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F0C2C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EBB889">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82CEB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1841E39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83C9F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AF14E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EE101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380D137">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2B8B6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DE009E">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26870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7565966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38DFFC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81291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FEA6D2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6B0C5DC">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0F281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9670B0">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20922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6ACD1D9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B76B9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51F13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95FF8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E5DF2F4">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A143B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D2B42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9DA44E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6427234F">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F303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ADFCB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673E6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802B880">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2A03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F17F5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302B8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30D7018">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8C447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4877F9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B289A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4F6295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F97809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9A4F26">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3C034D2C">
            <w:pPr>
              <w:widowControl/>
              <w:jc w:val="left"/>
              <w:rPr>
                <w:rFonts w:hint="eastAsia" w:ascii="仿宋_GB2312" w:hAnsi="仿宋_GB2312" w:eastAsia="仿宋_GB2312" w:cs="仿宋_GB2312"/>
                <w:kern w:val="0"/>
                <w:sz w:val="24"/>
                <w:szCs w:val="24"/>
              </w:rPr>
            </w:pPr>
          </w:p>
        </w:tc>
      </w:tr>
      <w:tr w14:paraId="06480207">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9404A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1B5BC4C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598068E8">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108BDDF6">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3F8B8DAA">
            <w:pPr>
              <w:widowControl/>
              <w:jc w:val="center"/>
              <w:rPr>
                <w:rFonts w:hint="eastAsia" w:ascii="仿宋_GB2312" w:hAnsi="仿宋_GB2312" w:eastAsia="仿宋_GB2312" w:cs="仿宋_GB2312"/>
                <w:kern w:val="0"/>
                <w:sz w:val="24"/>
                <w:szCs w:val="24"/>
              </w:rPr>
            </w:pPr>
          </w:p>
        </w:tc>
      </w:tr>
    </w:tbl>
    <w:p w14:paraId="3399180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B8E81AB">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7FE44528">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0F00716">
      <w:pPr>
        <w:rPr>
          <w:rFonts w:ascii="楷体" w:hAnsi="楷体" w:eastAsia="楷体"/>
          <w:sz w:val="28"/>
        </w:rPr>
      </w:pPr>
    </w:p>
    <w:p w14:paraId="78314CE5">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512</w:t>
      </w:r>
      <w:r>
        <w:rPr>
          <w:rFonts w:hint="eastAsia" w:ascii="楷体" w:hAnsi="楷体" w:eastAsia="楷体"/>
          <w:sz w:val="28"/>
        </w:rPr>
        <w:t>-0</w:t>
      </w:r>
      <w:r>
        <w:rPr>
          <w:rFonts w:hint="eastAsia" w:ascii="楷体" w:hAnsi="楷体" w:eastAsia="楷体"/>
          <w:sz w:val="28"/>
          <w:lang w:val="en-US" w:eastAsia="zh-CN"/>
        </w:rPr>
        <w:t>06</w:t>
      </w:r>
    </w:p>
    <w:p w14:paraId="6F2490F7">
      <w:pPr>
        <w:snapToGrid w:val="0"/>
        <w:spacing w:line="560" w:lineRule="exact"/>
        <w:jc w:val="left"/>
        <w:rPr>
          <w:rFonts w:hint="default" w:ascii="楷体" w:hAnsi="楷体" w:eastAsia="楷体"/>
          <w:sz w:val="28"/>
          <w:lang w:val="en-US" w:eastAsia="zh-CN"/>
        </w:rPr>
      </w:pPr>
      <w:r>
        <w:rPr>
          <w:rFonts w:hint="eastAsia" w:ascii="楷体" w:hAnsi="楷体" w:eastAsia="楷体"/>
          <w:sz w:val="28"/>
        </w:rPr>
        <w:t>项目名称：</w:t>
      </w:r>
      <w:r>
        <w:rPr>
          <w:rFonts w:hint="eastAsia" w:ascii="仿宋" w:hAnsi="仿宋" w:eastAsia="仿宋" w:cs="仿宋"/>
          <w:sz w:val="28"/>
          <w:lang w:val="en-US" w:eastAsia="zh-CN"/>
        </w:rPr>
        <w:t>棉籽压榨专用厂房建设项目生产用蒸汽管道工程设计服务</w:t>
      </w:r>
    </w:p>
    <w:p w14:paraId="004162D7">
      <w:pPr>
        <w:rPr>
          <w:rFonts w:eastAsia="楷体"/>
          <w:sz w:val="22"/>
        </w:rPr>
      </w:pPr>
    </w:p>
    <w:p w14:paraId="3AF40298">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8A7BF93">
      <w:pPr>
        <w:adjustRightInd w:val="0"/>
        <w:snapToGrid w:val="0"/>
        <w:spacing w:line="360" w:lineRule="auto"/>
        <w:ind w:firstLine="420" w:firstLineChars="150"/>
        <w:rPr>
          <w:rFonts w:ascii="仿宋" w:hAnsi="仿宋" w:eastAsia="仿宋" w:cs="仿宋"/>
          <w:sz w:val="28"/>
        </w:rPr>
      </w:pPr>
      <w:r>
        <w:rPr>
          <w:rFonts w:hint="eastAsia" w:ascii="仿宋" w:hAnsi="仿宋" w:eastAsia="仿宋" w:cs="仿宋"/>
          <w:sz w:val="28"/>
          <w:lang w:val="en-US" w:eastAsia="zh-CN"/>
        </w:rPr>
        <w:t>棉籽压榨专用厂房建设项目生产用蒸汽管道工程设计服务</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6</w:t>
      </w:r>
      <w:r>
        <w:rPr>
          <w:rFonts w:hint="eastAsia" w:ascii="仿宋" w:hAnsi="仿宋" w:eastAsia="仿宋" w:cs="仿宋"/>
          <w:sz w:val="28"/>
          <w:u w:val="single"/>
        </w:rPr>
        <w:t>年</w:t>
      </w:r>
      <w:r>
        <w:rPr>
          <w:rFonts w:hint="eastAsia" w:ascii="仿宋" w:hAnsi="仿宋" w:eastAsia="仿宋" w:cs="仿宋"/>
          <w:sz w:val="28"/>
          <w:u w:val="single"/>
          <w:lang w:val="en-US" w:eastAsia="zh-CN"/>
        </w:rPr>
        <w:t>1</w:t>
      </w:r>
      <w:r>
        <w:rPr>
          <w:rFonts w:hint="eastAsia" w:ascii="仿宋" w:hAnsi="仿宋" w:eastAsia="仿宋" w:cs="仿宋"/>
          <w:sz w:val="28"/>
          <w:u w:val="single"/>
        </w:rPr>
        <w:t>月</w:t>
      </w:r>
      <w:r>
        <w:rPr>
          <w:rFonts w:hint="eastAsia" w:ascii="仿宋" w:hAnsi="仿宋" w:eastAsia="仿宋" w:cs="仿宋"/>
          <w:sz w:val="28"/>
          <w:u w:val="single"/>
          <w:lang w:val="en-US" w:eastAsia="zh-CN"/>
        </w:rPr>
        <w:t>12</w:t>
      </w:r>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6A55C4E3">
      <w:pPr>
        <w:adjustRightInd w:val="0"/>
        <w:snapToGrid w:val="0"/>
        <w:spacing w:line="360" w:lineRule="auto"/>
        <w:jc w:val="left"/>
        <w:rPr>
          <w:rFonts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5B5EB189">
      <w:pPr>
        <w:adjustRightInd w:val="0"/>
        <w:snapToGrid w:val="0"/>
        <w:spacing w:line="360" w:lineRule="auto"/>
        <w:ind w:firstLine="645"/>
        <w:jc w:val="left"/>
        <w:rPr>
          <w:rFonts w:ascii="仿宋" w:hAnsi="仿宋" w:eastAsia="仿宋" w:cs="仿宋"/>
          <w:kern w:val="0"/>
          <w:sz w:val="28"/>
        </w:rPr>
      </w:pPr>
      <w:r>
        <w:rPr>
          <w:rFonts w:hint="eastAsia" w:ascii="仿宋" w:hAnsi="仿宋" w:eastAsia="仿宋" w:cs="仿宋"/>
          <w:kern w:val="0"/>
          <w:sz w:val="28"/>
          <w:lang w:val="en-US" w:eastAsia="zh-CN"/>
        </w:rPr>
        <w:t>进口大宗农产品现货交易网办公楼提质改造项目设计服务详见比选报价</w:t>
      </w:r>
      <w:r>
        <w:rPr>
          <w:rFonts w:hint="eastAsia" w:ascii="仿宋" w:hAnsi="仿宋" w:eastAsia="仿宋" w:cs="仿宋"/>
          <w:kern w:val="0"/>
          <w:sz w:val="28"/>
          <w:lang w:eastAsia="zh-CN"/>
        </w:rPr>
        <w:t>清单</w:t>
      </w:r>
      <w:r>
        <w:rPr>
          <w:rFonts w:hint="eastAsia" w:ascii="仿宋" w:hAnsi="仿宋" w:eastAsia="仿宋" w:cs="仿宋"/>
          <w:kern w:val="0"/>
          <w:sz w:val="28"/>
        </w:rPr>
        <w:t>。</w:t>
      </w:r>
    </w:p>
    <w:p w14:paraId="1445FD75">
      <w:pPr>
        <w:adjustRightInd w:val="0"/>
        <w:snapToGrid w:val="0"/>
        <w:spacing w:line="360" w:lineRule="auto"/>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318DAA57">
      <w:pPr>
        <w:adjustRightInd w:val="0"/>
        <w:snapToGrid w:val="0"/>
        <w:spacing w:line="360" w:lineRule="auto"/>
        <w:jc w:val="left"/>
        <w:rPr>
          <w:rFonts w:ascii="仿宋" w:hAnsi="仿宋" w:eastAsia="仿宋" w:cs="仿宋"/>
        </w:rPr>
      </w:pPr>
      <w:r>
        <w:rPr>
          <w:rFonts w:hint="eastAsia" w:ascii="仿宋" w:hAnsi="仿宋" w:eastAsia="仿宋" w:cs="仿宋"/>
          <w:kern w:val="0"/>
          <w:sz w:val="28"/>
        </w:rPr>
        <w:t>　　　　（小写）：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7DB630D3">
      <w:pPr>
        <w:adjustRightInd w:val="0"/>
        <w:snapToGrid w:val="0"/>
        <w:spacing w:line="360" w:lineRule="auto"/>
        <w:rPr>
          <w:rFonts w:ascii="仿宋" w:hAnsi="仿宋" w:eastAsia="仿宋" w:cs="仿宋"/>
          <w:sz w:val="28"/>
        </w:rPr>
      </w:pPr>
      <w:r>
        <w:rPr>
          <w:rFonts w:hint="eastAsia" w:ascii="仿宋" w:hAnsi="仿宋" w:eastAsia="仿宋" w:cs="仿宋"/>
          <w:b/>
          <w:sz w:val="28"/>
        </w:rPr>
        <w:t>工期：</w:t>
      </w:r>
      <w:r>
        <w:rPr>
          <w:rFonts w:hint="eastAsia" w:ascii="仿宋_GB2312" w:hAnsi="仿宋_GB2312" w:eastAsia="仿宋_GB2312" w:cs="仿宋_GB2312"/>
          <w:sz w:val="28"/>
          <w:szCs w:val="28"/>
          <w:lang w:val="en-US" w:eastAsia="zh-CN"/>
        </w:rPr>
        <w:t>签订合同后，15</w:t>
      </w:r>
      <w:r>
        <w:rPr>
          <w:rFonts w:hint="eastAsia" w:ascii="仿宋_GB2312" w:hAnsi="仿宋_GB2312" w:eastAsia="仿宋_GB2312" w:cs="仿宋_GB2312"/>
          <w:sz w:val="28"/>
          <w:szCs w:val="28"/>
        </w:rPr>
        <w:t>天（日历天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内完成施工图设计和预算编制工作</w:t>
      </w:r>
      <w:r>
        <w:rPr>
          <w:rFonts w:hint="eastAsia" w:ascii="仿宋" w:hAnsi="仿宋" w:eastAsia="仿宋" w:cs="仿宋"/>
          <w:kern w:val="0"/>
          <w:sz w:val="28"/>
        </w:rPr>
        <w:t>。</w:t>
      </w:r>
    </w:p>
    <w:p w14:paraId="76F5C943">
      <w:pPr>
        <w:pStyle w:val="5"/>
        <w:kinsoku w:val="0"/>
        <w:overflowPunct w:val="0"/>
        <w:adjustRightInd w:val="0"/>
        <w:snapToGrid w:val="0"/>
        <w:spacing w:line="360" w:lineRule="auto"/>
        <w:rPr>
          <w:rFonts w:hint="eastAsia" w:ascii="仿宋" w:hAnsi="仿宋" w:eastAsia="仿宋" w:cs="仿宋"/>
          <w:kern w:val="0"/>
          <w:sz w:val="28"/>
          <w:szCs w:val="22"/>
          <w:lang w:val="en-US" w:eastAsia="zh-CN" w:bidi="ar-SA"/>
        </w:rPr>
      </w:pPr>
      <w:r>
        <w:rPr>
          <w:rFonts w:hint="eastAsia" w:ascii="仿宋" w:hAnsi="仿宋" w:eastAsia="仿宋" w:cs="仿宋"/>
          <w:b/>
          <w:sz w:val="28"/>
        </w:rPr>
        <w:t>质量标准：</w:t>
      </w:r>
      <w:r>
        <w:rPr>
          <w:rFonts w:hint="eastAsia" w:ascii="仿宋_GB2312" w:hAnsi="仿宋_GB2312" w:eastAsia="仿宋_GB2312" w:cs="仿宋_GB2312"/>
          <w:sz w:val="28"/>
          <w:szCs w:val="28"/>
          <w:highlight w:val="none"/>
          <w:lang w:val="en-US" w:eastAsia="zh-CN"/>
        </w:rPr>
        <w:t>设计满足项目使用功能需要和国家法律法规要求的设计</w:t>
      </w:r>
      <w:r>
        <w:rPr>
          <w:rFonts w:hint="eastAsia" w:ascii="仿宋_GB2312" w:hAnsi="仿宋_GB2312" w:eastAsia="仿宋_GB2312" w:cs="仿宋_GB2312"/>
          <w:sz w:val="28"/>
          <w:szCs w:val="28"/>
          <w:highlight w:val="none"/>
        </w:rPr>
        <w:t>。</w:t>
      </w:r>
    </w:p>
    <w:p w14:paraId="2C14ACE2">
      <w:pPr>
        <w:adjustRightInd w:val="0"/>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758382F2">
      <w:pPr>
        <w:adjustRightInd w:val="0"/>
        <w:snapToGrid w:val="0"/>
        <w:spacing w:line="360" w:lineRule="auto"/>
        <w:ind w:firstLine="560" w:firstLineChars="200"/>
        <w:jc w:val="left"/>
        <w:rPr>
          <w:rFonts w:hint="eastAsia" w:ascii="仿宋" w:hAnsi="仿宋" w:eastAsia="仿宋"/>
          <w:snapToGrid w:val="0"/>
          <w:sz w:val="28"/>
          <w:szCs w:val="28"/>
        </w:rPr>
      </w:pPr>
      <w:r>
        <w:rPr>
          <w:rFonts w:hint="eastAsia" w:ascii="仿宋" w:hAnsi="仿宋" w:eastAsia="仿宋"/>
          <w:snapToGrid w:val="0"/>
          <w:sz w:val="28"/>
          <w:szCs w:val="28"/>
        </w:rPr>
        <w:t>特此通知。</w:t>
      </w:r>
    </w:p>
    <w:p w14:paraId="01207988">
      <w:pPr>
        <w:adjustRightInd w:val="0"/>
        <w:snapToGrid w:val="0"/>
        <w:spacing w:line="360" w:lineRule="auto"/>
        <w:ind w:firstLine="560" w:firstLineChars="200"/>
        <w:jc w:val="left"/>
        <w:rPr>
          <w:rFonts w:hint="eastAsia" w:ascii="仿宋" w:hAnsi="仿宋" w:eastAsia="仿宋"/>
          <w:snapToGrid w:val="0"/>
          <w:sz w:val="28"/>
          <w:szCs w:val="28"/>
        </w:rPr>
      </w:pPr>
    </w:p>
    <w:p w14:paraId="1550947C">
      <w:pPr>
        <w:adjustRightInd w:val="0"/>
        <w:snapToGrid w:val="0"/>
        <w:spacing w:line="360" w:lineRule="auto"/>
        <w:ind w:firstLine="560" w:firstLineChars="200"/>
        <w:jc w:val="left"/>
        <w:rPr>
          <w:rFonts w:hint="eastAsia" w:ascii="仿宋" w:hAnsi="仿宋" w:eastAsia="仿宋"/>
          <w:snapToGrid w:val="0"/>
          <w:sz w:val="28"/>
          <w:szCs w:val="28"/>
        </w:rPr>
      </w:pPr>
    </w:p>
    <w:p w14:paraId="2F9BD27F">
      <w:pPr>
        <w:adjustRightInd w:val="0"/>
        <w:snapToGrid w:val="0"/>
        <w:spacing w:line="360" w:lineRule="auto"/>
        <w:ind w:firstLine="562" w:firstLineChars="200"/>
        <w:jc w:val="right"/>
        <w:rPr>
          <w:rFonts w:hint="default" w:ascii="仿宋" w:hAnsi="仿宋" w:eastAsia="仿宋" w:cs="仿宋"/>
          <w:b/>
          <w:kern w:val="0"/>
          <w:sz w:val="28"/>
          <w:lang w:val="en-US"/>
        </w:rPr>
      </w:pPr>
      <w:r>
        <w:rPr>
          <w:rFonts w:hint="eastAsia" w:ascii="仿宋" w:hAnsi="仿宋" w:eastAsia="仿宋" w:cs="仿宋"/>
          <w:b/>
          <w:kern w:val="0"/>
          <w:sz w:val="28"/>
        </w:rPr>
        <w:t xml:space="preserve">              </w:t>
      </w: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岳阳综保区兴港检验检疫服务有限公司</w:t>
      </w:r>
    </w:p>
    <w:p w14:paraId="2D051928">
      <w:pPr>
        <w:adjustRightInd w:val="0"/>
        <w:snapToGrid w:val="0"/>
        <w:spacing w:line="360" w:lineRule="auto"/>
        <w:ind w:firstLine="5029" w:firstLineChars="1789"/>
        <w:jc w:val="right"/>
        <w:rPr>
          <w:rFonts w:hint="eastAsia"/>
        </w:rPr>
      </w:pPr>
      <w:r>
        <w:rPr>
          <w:rFonts w:hint="eastAsia" w:ascii="仿宋" w:hAnsi="仿宋" w:eastAsia="仿宋" w:cs="仿宋"/>
          <w:b/>
          <w:kern w:val="0"/>
          <w:sz w:val="28"/>
          <w:lang w:val="en-US" w:eastAsia="zh-CN"/>
        </w:rPr>
        <w:t>2026</w:t>
      </w:r>
      <w:r>
        <w:rPr>
          <w:rFonts w:ascii="仿宋" w:hAnsi="仿宋" w:eastAsia="仿宋" w:cs="仿宋"/>
          <w:b/>
          <w:kern w:val="0"/>
          <w:sz w:val="28"/>
        </w:rPr>
        <w:t>年</w:t>
      </w:r>
      <w:r>
        <w:rPr>
          <w:rFonts w:hint="eastAsia" w:ascii="仿宋" w:hAnsi="仿宋" w:eastAsia="仿宋" w:cs="仿宋"/>
          <w:b/>
          <w:kern w:val="0"/>
          <w:sz w:val="28"/>
          <w:lang w:val="en-US" w:eastAsia="zh-CN"/>
        </w:rPr>
        <w:t>xx</w:t>
      </w:r>
      <w:r>
        <w:rPr>
          <w:rFonts w:ascii="仿宋" w:hAnsi="仿宋" w:eastAsia="仿宋" w:cs="仿宋"/>
          <w:b/>
          <w:kern w:val="0"/>
          <w:sz w:val="28"/>
        </w:rPr>
        <w:t>月</w:t>
      </w:r>
      <w:r>
        <w:rPr>
          <w:rFonts w:hint="eastAsia" w:ascii="仿宋" w:hAnsi="仿宋" w:eastAsia="仿宋" w:cs="仿宋"/>
          <w:b/>
          <w:kern w:val="0"/>
          <w:sz w:val="28"/>
          <w:lang w:val="en-US" w:eastAsia="zh-CN"/>
        </w:rPr>
        <w:t>xx</w:t>
      </w:r>
      <w:r>
        <w:rPr>
          <w:rFonts w:hint="eastAsia" w:ascii="仿宋" w:hAnsi="仿宋" w:eastAsia="仿宋" w:cs="仿宋"/>
          <w:b/>
          <w:kern w:val="0"/>
          <w:sz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10A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207692D"/>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2523FC"/>
    <w:rsid w:val="0D344C93"/>
    <w:rsid w:val="0D353EED"/>
    <w:rsid w:val="0D4E26EE"/>
    <w:rsid w:val="0D971B06"/>
    <w:rsid w:val="0EB71B75"/>
    <w:rsid w:val="0FE35AFC"/>
    <w:rsid w:val="0FED615B"/>
    <w:rsid w:val="11170996"/>
    <w:rsid w:val="1137024E"/>
    <w:rsid w:val="113B43A3"/>
    <w:rsid w:val="11B252DE"/>
    <w:rsid w:val="11F50B3F"/>
    <w:rsid w:val="123956DC"/>
    <w:rsid w:val="12A03E94"/>
    <w:rsid w:val="133236CD"/>
    <w:rsid w:val="133A6FEF"/>
    <w:rsid w:val="13402B15"/>
    <w:rsid w:val="150A3E4E"/>
    <w:rsid w:val="1588601A"/>
    <w:rsid w:val="15D553E2"/>
    <w:rsid w:val="161A45D0"/>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260DE1"/>
    <w:rsid w:val="20C32599"/>
    <w:rsid w:val="21302F42"/>
    <w:rsid w:val="229465E7"/>
    <w:rsid w:val="231408CB"/>
    <w:rsid w:val="231F1C73"/>
    <w:rsid w:val="23215FE6"/>
    <w:rsid w:val="235C0EA9"/>
    <w:rsid w:val="235C5246"/>
    <w:rsid w:val="23B404CA"/>
    <w:rsid w:val="244D5B2D"/>
    <w:rsid w:val="24B174ED"/>
    <w:rsid w:val="25454344"/>
    <w:rsid w:val="255A38EE"/>
    <w:rsid w:val="258349AB"/>
    <w:rsid w:val="26096855"/>
    <w:rsid w:val="26A90211"/>
    <w:rsid w:val="27560E02"/>
    <w:rsid w:val="275F36AF"/>
    <w:rsid w:val="288051C8"/>
    <w:rsid w:val="28F84BEF"/>
    <w:rsid w:val="293B664F"/>
    <w:rsid w:val="29850910"/>
    <w:rsid w:val="2B6449A8"/>
    <w:rsid w:val="2DC441A5"/>
    <w:rsid w:val="2E3778CE"/>
    <w:rsid w:val="2E946581"/>
    <w:rsid w:val="2F8D691A"/>
    <w:rsid w:val="2FB7085B"/>
    <w:rsid w:val="301D2352"/>
    <w:rsid w:val="31A85187"/>
    <w:rsid w:val="329C31F7"/>
    <w:rsid w:val="33DF0372"/>
    <w:rsid w:val="33E044A1"/>
    <w:rsid w:val="34C3222F"/>
    <w:rsid w:val="354102AC"/>
    <w:rsid w:val="3634645C"/>
    <w:rsid w:val="36D22E8B"/>
    <w:rsid w:val="37646406"/>
    <w:rsid w:val="3778183E"/>
    <w:rsid w:val="37C07F9E"/>
    <w:rsid w:val="38645492"/>
    <w:rsid w:val="387E5C8A"/>
    <w:rsid w:val="38A65315"/>
    <w:rsid w:val="394A4472"/>
    <w:rsid w:val="3B7C4610"/>
    <w:rsid w:val="3BA422B1"/>
    <w:rsid w:val="3CEF4D8A"/>
    <w:rsid w:val="3D066D9E"/>
    <w:rsid w:val="3E3A2DF3"/>
    <w:rsid w:val="3E646081"/>
    <w:rsid w:val="3F8D33C5"/>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5D37CEF"/>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582F69"/>
    <w:rsid w:val="7385257C"/>
    <w:rsid w:val="739C5A33"/>
    <w:rsid w:val="73A31396"/>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E3829D7"/>
    <w:rsid w:val="7F54703D"/>
    <w:rsid w:val="7FED7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Plain Text"/>
    <w:basedOn w:val="1"/>
    <w:link w:val="22"/>
    <w:qFormat/>
    <w:uiPriority w:val="0"/>
    <w:rPr>
      <w:rFonts w:ascii="宋体" w:hAnsi="Courier New" w:eastAsia="仿宋_GB2312" w:cs="Times New Roman"/>
      <w:sz w:val="32"/>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spacing w:line="360" w:lineRule="auto"/>
      <w:ind w:firstLine="309" w:firstLineChars="100"/>
      <w:outlineLvl w:val="0"/>
    </w:pPr>
    <w:rPr>
      <w:bCs/>
      <w:color w:val="000000"/>
      <w:kern w:val="28"/>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BodyText1I"/>
    <w:basedOn w:val="18"/>
    <w:qFormat/>
    <w:uiPriority w:val="0"/>
    <w:pPr>
      <w:spacing w:line="312" w:lineRule="auto"/>
      <w:ind w:firstLine="420"/>
    </w:pPr>
    <w:rPr>
      <w:rFonts w:ascii="Calibri" w:hAnsi="Calibri"/>
    </w:rPr>
  </w:style>
  <w:style w:type="paragraph" w:customStyle="1" w:styleId="18">
    <w:name w:val="BodyText"/>
    <w:basedOn w:val="1"/>
    <w:qFormat/>
    <w:uiPriority w:val="0"/>
    <w:pPr>
      <w:spacing w:after="120"/>
    </w:pPr>
  </w:style>
  <w:style w:type="paragraph" w:customStyle="1" w:styleId="19">
    <w:name w:val="p0"/>
    <w:basedOn w:val="1"/>
    <w:qFormat/>
    <w:uiPriority w:val="0"/>
    <w:pPr>
      <w:widowControl/>
    </w:pPr>
    <w:rPr>
      <w:szCs w:val="21"/>
    </w:rPr>
  </w:style>
  <w:style w:type="paragraph" w:styleId="20">
    <w:name w:val="List Paragraph"/>
    <w:basedOn w:val="1"/>
    <w:qFormat/>
    <w:uiPriority w:val="0"/>
    <w:pPr>
      <w:ind w:firstLine="420" w:firstLineChars="200"/>
    </w:pPr>
    <w:rPr>
      <w:rFonts w:ascii="Calibri" w:hAnsi="Calibri"/>
    </w:rPr>
  </w:style>
  <w:style w:type="character" w:customStyle="1" w:styleId="21">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2">
    <w:name w:val="纯文本 Char"/>
    <w:basedOn w:val="13"/>
    <w:link w:val="6"/>
    <w:qFormat/>
    <w:uiPriority w:val="0"/>
    <w:rPr>
      <w:rFonts w:ascii="宋体" w:hAnsi="Courier New" w:eastAsia="仿宋_GB2312"/>
      <w:kern w:val="2"/>
      <w:sz w:val="32"/>
    </w:rPr>
  </w:style>
  <w:style w:type="paragraph" w:customStyle="1" w:styleId="23">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2828</Words>
  <Characters>3065</Characters>
  <Lines>41</Lines>
  <Paragraphs>11</Paragraphs>
  <TotalTime>54</TotalTime>
  <ScaleCrop>false</ScaleCrop>
  <LinksUpToDate>false</LinksUpToDate>
  <CharactersWithSpaces>3274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抄了么抄手荣女士</cp:lastModifiedBy>
  <cp:lastPrinted>2023-12-14T02:31:00Z</cp:lastPrinted>
  <dcterms:modified xsi:type="dcterms:W3CDTF">2026-01-07T07:03:49Z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AA1977B46F0B405B894710467C0BB409_13</vt:lpwstr>
  </property>
  <property fmtid="{D5CDD505-2E9C-101B-9397-08002B2CF9AE}" pid="4" name="KSOTemplateDocerSaveRecord">
    <vt:lpwstr>eyJoZGlkIjoiOWVkZjg4ZTllNmJhM2ViN2IzMjYxNTYxZTg1MDRkOWMiLCJ1c2VySWQiOiI1NDM0NjMwMjYifQ==</vt:lpwstr>
  </property>
</Properties>
</file>